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FE8" w14:textId="7BCC1734" w:rsidR="007C0E6B" w:rsidRDefault="00175238" w:rsidP="00A93749">
      <w:pPr>
        <w:tabs>
          <w:tab w:val="left" w:pos="6300"/>
        </w:tabs>
        <w:ind w:right="360"/>
        <w:rPr>
          <w:rFonts w:ascii="Segoe UI" w:hAnsi="Segoe UI" w:cs="Segoe UI"/>
          <w:sz w:val="16"/>
        </w:rPr>
      </w:pPr>
      <w:r>
        <w:rPr>
          <w:noProof/>
        </w:rPr>
        <w:drawing>
          <wp:inline distT="0" distB="0" distL="0" distR="0" wp14:anchorId="5FA32322" wp14:editId="3EEF86C5">
            <wp:extent cx="3176375" cy="572494"/>
            <wp:effectExtent l="0" t="0" r="5080" b="0"/>
            <wp:docPr id="1" name="Picture 1" descr="TDI Division of Workers' Compensation&#10;PO Box 12050&#10;Austin, TX, 78711&#10;800-252-7031&#10;tdi.texas.gov/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DI Division of Workers' Compensation&#10;PO Box 12050&#10;Austin, TX, 78711&#10;800-252-7031&#10;tdi.texas.gov/w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34" cy="5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6FEB" w14:textId="6741FF4D" w:rsidR="007C0E6B" w:rsidRPr="006E0E73" w:rsidRDefault="00D711AB" w:rsidP="00102A39">
      <w:pPr>
        <w:widowControl/>
        <w:spacing w:before="240" w:line="360" w:lineRule="auto"/>
        <w:ind w:right="360"/>
        <w:jc w:val="center"/>
        <w:outlineLvl w:val="0"/>
        <w:rPr>
          <w:rFonts w:ascii="Segoe UI" w:hAnsi="Segoe UI" w:cs="Segoe UI"/>
          <w:snapToGrid/>
        </w:rPr>
      </w:pPr>
      <w:r>
        <w:rPr>
          <w:rFonts w:ascii="Segoe UI" w:hAnsi="Segoe UI" w:cs="Segoe UI"/>
          <w:b/>
          <w:sz w:val="32"/>
          <w:szCs w:val="32"/>
        </w:rPr>
        <w:t xml:space="preserve">Accident </w:t>
      </w:r>
      <w:r w:rsidR="001877A5">
        <w:rPr>
          <w:rFonts w:ascii="Segoe UI" w:hAnsi="Segoe UI" w:cs="Segoe UI"/>
          <w:b/>
          <w:sz w:val="32"/>
          <w:szCs w:val="32"/>
        </w:rPr>
        <w:t>p</w:t>
      </w:r>
      <w:r>
        <w:rPr>
          <w:rFonts w:ascii="Segoe UI" w:hAnsi="Segoe UI" w:cs="Segoe UI"/>
          <w:b/>
          <w:sz w:val="32"/>
          <w:szCs w:val="32"/>
        </w:rPr>
        <w:t xml:space="preserve">revention </w:t>
      </w:r>
      <w:r w:rsidR="001877A5">
        <w:rPr>
          <w:rFonts w:ascii="Segoe UI" w:hAnsi="Segoe UI" w:cs="Segoe UI"/>
          <w:b/>
          <w:sz w:val="32"/>
          <w:szCs w:val="32"/>
        </w:rPr>
        <w:t>s</w:t>
      </w:r>
      <w:r>
        <w:rPr>
          <w:rFonts w:ascii="Segoe UI" w:hAnsi="Segoe UI" w:cs="Segoe UI"/>
          <w:b/>
          <w:sz w:val="32"/>
          <w:szCs w:val="32"/>
        </w:rPr>
        <w:t xml:space="preserve">ervices </w:t>
      </w:r>
      <w:r w:rsidR="001877A5">
        <w:rPr>
          <w:rFonts w:ascii="Segoe UI" w:hAnsi="Segoe UI" w:cs="Segoe UI"/>
          <w:b/>
          <w:sz w:val="32"/>
          <w:szCs w:val="32"/>
        </w:rPr>
        <w:t>a</w:t>
      </w:r>
      <w:r>
        <w:rPr>
          <w:rFonts w:ascii="Segoe UI" w:hAnsi="Segoe UI" w:cs="Segoe UI"/>
          <w:b/>
          <w:sz w:val="32"/>
          <w:szCs w:val="32"/>
        </w:rPr>
        <w:t xml:space="preserve">nnual </w:t>
      </w:r>
      <w:r w:rsidR="001877A5">
        <w:rPr>
          <w:rFonts w:ascii="Segoe UI" w:hAnsi="Segoe UI" w:cs="Segoe UI"/>
          <w:b/>
          <w:sz w:val="32"/>
          <w:szCs w:val="32"/>
        </w:rPr>
        <w:t>r</w:t>
      </w:r>
      <w:r>
        <w:rPr>
          <w:rFonts w:ascii="Segoe UI" w:hAnsi="Segoe UI" w:cs="Segoe UI"/>
          <w:b/>
          <w:sz w:val="32"/>
          <w:szCs w:val="32"/>
        </w:rPr>
        <w:t>eport</w:t>
      </w:r>
    </w:p>
    <w:p w14:paraId="0F1D6FE9" w14:textId="678E816E" w:rsidR="00EB304E" w:rsidRDefault="00EB304E" w:rsidP="00EB304E">
      <w:pPr>
        <w:pStyle w:val="NormalWeb"/>
        <w:spacing w:before="0" w:beforeAutospacing="0" w:after="0" w:afterAutospacing="0"/>
        <w:contextualSpacing/>
        <w:jc w:val="center"/>
        <w:rPr>
          <w:rFonts w:ascii="Segoe UI" w:hAnsi="Segoe UI" w:cs="Segoe UI"/>
          <w:b/>
          <w:bCs/>
          <w:i/>
        </w:rPr>
      </w:pPr>
      <w:r>
        <w:rPr>
          <w:rFonts w:ascii="Segoe UI" w:hAnsi="Segoe UI" w:cs="Segoe UI"/>
          <w:b/>
          <w:bCs/>
        </w:rPr>
        <w:t xml:space="preserve">For </w:t>
      </w:r>
      <w:r w:rsidR="001877A5">
        <w:rPr>
          <w:rFonts w:ascii="Segoe UI" w:hAnsi="Segoe UI" w:cs="Segoe UI"/>
          <w:b/>
          <w:bCs/>
        </w:rPr>
        <w:t>c</w:t>
      </w:r>
      <w:r>
        <w:rPr>
          <w:rFonts w:ascii="Segoe UI" w:hAnsi="Segoe UI" w:cs="Segoe UI"/>
          <w:b/>
          <w:bCs/>
        </w:rPr>
        <w:t xml:space="preserve">alendar </w:t>
      </w:r>
      <w:r w:rsidR="001877A5">
        <w:rPr>
          <w:rFonts w:ascii="Segoe UI" w:hAnsi="Segoe UI" w:cs="Segoe UI"/>
          <w:b/>
          <w:bCs/>
        </w:rPr>
        <w:t>y</w:t>
      </w:r>
      <w:r>
        <w:rPr>
          <w:rFonts w:ascii="Segoe UI" w:hAnsi="Segoe UI" w:cs="Segoe UI"/>
          <w:b/>
          <w:bCs/>
        </w:rPr>
        <w:t>ear</w:t>
      </w:r>
      <w:r w:rsidR="00676D3E">
        <w:rPr>
          <w:rFonts w:ascii="Segoe UI" w:hAnsi="Segoe UI" w:cs="Segoe UI"/>
          <w:b/>
          <w:bCs/>
        </w:rPr>
        <w:t xml:space="preserve"> </w:t>
      </w:r>
      <w:r w:rsidR="00676D3E">
        <w:rPr>
          <w:rFonts w:ascii="Segoe UI" w:hAnsi="Segoe UI" w:cs="Segoe UI"/>
          <w:b/>
          <w:color w:val="2B579A"/>
          <w:sz w:val="22"/>
          <w:szCs w:val="22"/>
          <w:shd w:val="clear" w:color="auto" w:fill="E6E6E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6D3E">
        <w:rPr>
          <w:rFonts w:ascii="Segoe UI" w:hAnsi="Segoe UI" w:cs="Segoe UI"/>
          <w:b/>
          <w:bCs/>
          <w:sz w:val="22"/>
          <w:szCs w:val="22"/>
        </w:rPr>
        <w:instrText xml:space="preserve"> FORMTEXT </w:instrText>
      </w:r>
      <w:r w:rsidR="00676D3E">
        <w:rPr>
          <w:rFonts w:ascii="Segoe UI" w:hAnsi="Segoe UI" w:cs="Segoe UI"/>
          <w:b/>
          <w:color w:val="2B579A"/>
          <w:sz w:val="22"/>
          <w:szCs w:val="22"/>
          <w:shd w:val="clear" w:color="auto" w:fill="E6E6E6"/>
        </w:rPr>
      </w:r>
      <w:r w:rsidR="00676D3E">
        <w:rPr>
          <w:rFonts w:ascii="Segoe UI" w:hAnsi="Segoe UI" w:cs="Segoe UI"/>
          <w:b/>
          <w:color w:val="2B579A"/>
          <w:sz w:val="22"/>
          <w:szCs w:val="22"/>
          <w:shd w:val="clear" w:color="auto" w:fill="E6E6E6"/>
        </w:rPr>
        <w:fldChar w:fldCharType="separate"/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> </w:t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> </w:t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> </w:t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> </w:t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 xml:space="preserve">   </w:t>
      </w:r>
      <w:r w:rsidR="00676D3E">
        <w:rPr>
          <w:rFonts w:ascii="Segoe UI" w:hAnsi="Segoe UI" w:cs="Segoe UI"/>
          <w:b/>
          <w:bCs/>
          <w:noProof/>
          <w:sz w:val="22"/>
          <w:szCs w:val="22"/>
        </w:rPr>
        <w:t> </w:t>
      </w:r>
      <w:r w:rsidR="00676D3E">
        <w:rPr>
          <w:rFonts w:ascii="Segoe UI" w:hAnsi="Segoe UI" w:cs="Segoe UI"/>
          <w:b/>
          <w:color w:val="2B579A"/>
          <w:sz w:val="22"/>
          <w:szCs w:val="22"/>
          <w:shd w:val="clear" w:color="auto" w:fill="E6E6E6"/>
        </w:rPr>
        <w:fldChar w:fldCharType="end"/>
      </w:r>
      <w:r w:rsidR="00676D3E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 xml:space="preserve"> </w:t>
      </w:r>
      <w:r w:rsidRPr="00BF3C3E">
        <w:rPr>
          <w:rFonts w:ascii="Segoe UI" w:hAnsi="Segoe UI" w:cs="Segoe UI"/>
          <w:sz w:val="20"/>
          <w:szCs w:val="20"/>
        </w:rPr>
        <w:t>(yyyy)</w:t>
      </w:r>
      <w:r>
        <w:rPr>
          <w:rFonts w:ascii="Segoe UI" w:hAnsi="Segoe UI" w:cs="Segoe UI"/>
          <w:b/>
          <w:bCs/>
        </w:rPr>
        <w:t xml:space="preserve">  </w:t>
      </w:r>
    </w:p>
    <w:p w14:paraId="00086FEC" w14:textId="55472853" w:rsidR="007C0E6B" w:rsidRDefault="00D711AB" w:rsidP="0070136F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</w:t>
      </w:r>
      <w:r w:rsidR="00C93DF2">
        <w:rPr>
          <w:rFonts w:ascii="Segoe UI" w:hAnsi="Segoe UI" w:cs="Segoe UI"/>
          <w:sz w:val="28"/>
          <w:szCs w:val="28"/>
        </w:rPr>
        <w:t>1</w:t>
      </w:r>
      <w:r>
        <w:rPr>
          <w:rFonts w:ascii="Segoe UI" w:hAnsi="Segoe UI" w:cs="Segoe UI"/>
          <w:sz w:val="28"/>
          <w:szCs w:val="28"/>
        </w:rPr>
        <w:t xml:space="preserve">: </w:t>
      </w:r>
      <w:sdt>
        <w:sdtPr>
          <w:rPr>
            <w:rFonts w:ascii="Segoe UI" w:hAnsi="Segoe UI" w:cs="Segoe UI"/>
            <w:color w:val="2B579A"/>
            <w:sz w:val="28"/>
            <w:szCs w:val="28"/>
            <w:shd w:val="clear" w:color="auto" w:fill="E6E6E6"/>
          </w:rPr>
          <w:id w:val="-136180730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 xml:space="preserve">Insurance </w:t>
          </w:r>
          <w:r w:rsidR="002E0764">
            <w:rPr>
              <w:rFonts w:ascii="Segoe UI" w:hAnsi="Segoe UI" w:cs="Segoe UI"/>
              <w:color w:val="auto"/>
              <w:sz w:val="28"/>
              <w:szCs w:val="28"/>
            </w:rPr>
            <w:t xml:space="preserve">company </w:t>
          </w:r>
          <w:r>
            <w:rPr>
              <w:rFonts w:ascii="Segoe UI" w:hAnsi="Segoe UI" w:cs="Segoe UI"/>
              <w:color w:val="auto"/>
              <w:sz w:val="28"/>
              <w:szCs w:val="28"/>
            </w:rPr>
            <w:t>information</w:t>
          </w:r>
        </w:sdtContent>
      </w:sdt>
      <w:bookmarkStart w:id="0" w:name="_Hlk74376355"/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555"/>
        <w:gridCol w:w="4907"/>
      </w:tblGrid>
      <w:tr w:rsidR="007C0E6B" w14:paraId="00086FF1" w14:textId="77777777" w:rsidTr="00BB6BD9">
        <w:trPr>
          <w:trHeight w:val="474"/>
          <w:jc w:val="center"/>
        </w:trPr>
        <w:tc>
          <w:tcPr>
            <w:tcW w:w="6555" w:type="dxa"/>
          </w:tcPr>
          <w:p w14:paraId="00086FED" w14:textId="25E2DE3E" w:rsidR="007C0E6B" w:rsidRDefault="004C6D0F" w:rsidP="008365D9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Insurance company name</w:t>
            </w:r>
          </w:p>
          <w:p w14:paraId="00086FEE" w14:textId="77777777" w:rsidR="007C0E6B" w:rsidRDefault="00D711AB" w:rsidP="0070136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4907" w:type="dxa"/>
            <w:shd w:val="clear" w:color="auto" w:fill="FFFFFF" w:themeFill="background1"/>
          </w:tcPr>
          <w:p w14:paraId="00086FEF" w14:textId="460F9540" w:rsidR="007C0E6B" w:rsidRDefault="00854F66" w:rsidP="00854F66">
            <w:pPr>
              <w:shd w:val="clear" w:color="auto" w:fill="FFFFFF" w:themeFill="background1"/>
              <w:tabs>
                <w:tab w:val="left" w:pos="3471"/>
              </w:tabs>
              <w:spacing w:after="160"/>
              <w:ind w:left="256" w:hanging="25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854F66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Group name </w:t>
            </w:r>
            <w:r w:rsidRPr="00986105">
              <w:rPr>
                <w:rFonts w:ascii="Segoe UI" w:hAnsi="Segoe UI" w:cs="Segoe UI"/>
                <w:shd w:val="clear" w:color="auto" w:fill="FFFFFF" w:themeFill="background1"/>
              </w:rPr>
              <w:t>(if applicable)</w:t>
            </w:r>
            <w:r>
              <w:rPr>
                <w:rFonts w:ascii="Segoe UI" w:hAnsi="Segoe UI" w:cs="Segoe UI"/>
                <w:b/>
                <w:bCs/>
              </w:rPr>
              <w:tab/>
            </w:r>
          </w:p>
          <w:p w14:paraId="00086FF0" w14:textId="77777777" w:rsidR="007C0E6B" w:rsidRDefault="00D711AB" w:rsidP="0070136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2"/>
          </w:p>
        </w:tc>
      </w:tr>
      <w:tr w:rsidR="007C0E6B" w14:paraId="00086FF9" w14:textId="77777777" w:rsidTr="00BB6BD9">
        <w:trPr>
          <w:trHeight w:val="474"/>
          <w:jc w:val="center"/>
        </w:trPr>
        <w:tc>
          <w:tcPr>
            <w:tcW w:w="6555" w:type="dxa"/>
          </w:tcPr>
          <w:p w14:paraId="00086FF5" w14:textId="75C447D1" w:rsidR="007C0E6B" w:rsidRDefault="00854F66" w:rsidP="008365D9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Primary Texas loss control contact name</w:t>
            </w:r>
          </w:p>
          <w:p w14:paraId="00086FF6" w14:textId="77777777" w:rsidR="007C0E6B" w:rsidRDefault="00D711AB" w:rsidP="0070136F">
            <w:pPr>
              <w:ind w:right="360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907" w:type="dxa"/>
          </w:tcPr>
          <w:p w14:paraId="00086FF7" w14:textId="65E717DB" w:rsidR="007C0E6B" w:rsidRDefault="00854F66" w:rsidP="008365D9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Contact phone number</w:t>
            </w:r>
          </w:p>
          <w:p w14:paraId="00086FF8" w14:textId="77777777" w:rsidR="007C0E6B" w:rsidRDefault="00D711AB" w:rsidP="0070136F">
            <w:pPr>
              <w:ind w:left="-23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C0E6B" w14:paraId="00086FFD" w14:textId="77777777" w:rsidTr="00BB6BD9">
        <w:trPr>
          <w:trHeight w:val="474"/>
          <w:jc w:val="center"/>
        </w:trPr>
        <w:tc>
          <w:tcPr>
            <w:tcW w:w="6555" w:type="dxa"/>
          </w:tcPr>
          <w:p w14:paraId="28C2C0D3" w14:textId="0BDA0DB3" w:rsidR="0070136F" w:rsidRDefault="00854F66" w:rsidP="008365D9">
            <w:pPr>
              <w:spacing w:after="160"/>
              <w:ind w:left="330" w:hanging="33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Contact mailing address </w:t>
            </w:r>
            <w:r w:rsidR="00D711AB">
              <w:rPr>
                <w:rFonts w:ascii="Segoe UI" w:hAnsi="Segoe UI" w:cs="Segoe UI"/>
              </w:rPr>
              <w:t>(street or PO box, city, state</w:t>
            </w:r>
            <w:r w:rsidR="001877A5">
              <w:rPr>
                <w:rFonts w:ascii="Segoe UI" w:hAnsi="Segoe UI" w:cs="Segoe UI"/>
              </w:rPr>
              <w:t>,</w:t>
            </w:r>
            <w:r w:rsidR="00D711AB">
              <w:rPr>
                <w:rFonts w:ascii="Segoe UI" w:hAnsi="Segoe UI" w:cs="Segoe UI"/>
              </w:rPr>
              <w:t xml:space="preserve"> ZIP code)</w:t>
            </w:r>
          </w:p>
          <w:p w14:paraId="00086FFA" w14:textId="526C2190" w:rsidR="007C0E6B" w:rsidRDefault="00D711AB" w:rsidP="0070136F">
            <w:pPr>
              <w:ind w:left="330" w:hanging="33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907" w:type="dxa"/>
          </w:tcPr>
          <w:p w14:paraId="00086FFB" w14:textId="564665D7" w:rsidR="007C0E6B" w:rsidRDefault="00854F66" w:rsidP="008365D9">
            <w:pPr>
              <w:spacing w:after="160"/>
              <w:ind w:left="330" w:hanging="33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Contact email</w:t>
            </w:r>
          </w:p>
          <w:p w14:paraId="00086FFC" w14:textId="77777777" w:rsidR="007C0E6B" w:rsidRDefault="00D711AB" w:rsidP="0070136F">
            <w:pPr>
              <w:ind w:hanging="9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D641FE" w14:paraId="2E82CE94" w14:textId="77777777" w:rsidTr="00BB6BD9">
        <w:trPr>
          <w:trHeight w:val="474"/>
          <w:jc w:val="center"/>
        </w:trPr>
        <w:tc>
          <w:tcPr>
            <w:tcW w:w="11462" w:type="dxa"/>
            <w:gridSpan w:val="2"/>
          </w:tcPr>
          <w:p w14:paraId="2D3C00D7" w14:textId="3DE0B915" w:rsidR="00D641FE" w:rsidRDefault="00854F66" w:rsidP="00D641FE">
            <w:pPr>
              <w:spacing w:after="160"/>
              <w:ind w:left="271" w:hanging="27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  <w:r w:rsidR="00D641FE">
              <w:rPr>
                <w:rFonts w:ascii="Segoe UI" w:hAnsi="Segoe UI" w:cs="Segoe UI"/>
                <w:b/>
                <w:bCs/>
                <w:sz w:val="24"/>
                <w:szCs w:val="24"/>
              </w:rPr>
              <w:t>. Total number of workers</w:t>
            </w:r>
            <w:r w:rsidR="000E4E97">
              <w:rPr>
                <w:rFonts w:ascii="Segoe UI" w:hAnsi="Segoe UI" w:cs="Segoe UI"/>
                <w:b/>
                <w:bCs/>
                <w:sz w:val="24"/>
                <w:szCs w:val="24"/>
              </w:rPr>
              <w:t>’</w:t>
            </w:r>
            <w:r w:rsidR="00D641F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compensation policies in effect as of December 31 of the report year. </w:t>
            </w:r>
          </w:p>
          <w:p w14:paraId="0BF76FA5" w14:textId="7FA362D8" w:rsidR="00D641FE" w:rsidDel="004C6D0F" w:rsidRDefault="00D641FE" w:rsidP="00185F31">
            <w:pPr>
              <w:ind w:left="330" w:hanging="33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bookmarkEnd w:id="0"/>
    <w:p w14:paraId="00087001" w14:textId="62CDD179" w:rsidR="007C0E6B" w:rsidRDefault="00D711AB" w:rsidP="0070136F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</w:t>
      </w:r>
      <w:r w:rsidR="001877A5">
        <w:rPr>
          <w:rFonts w:ascii="Segoe UI" w:hAnsi="Segoe UI" w:cs="Segoe UI"/>
          <w:sz w:val="28"/>
          <w:szCs w:val="28"/>
        </w:rPr>
        <w:t>2</w:t>
      </w:r>
      <w:r>
        <w:rPr>
          <w:rFonts w:ascii="Segoe UI" w:hAnsi="Segoe UI" w:cs="Segoe UI"/>
          <w:sz w:val="28"/>
          <w:szCs w:val="28"/>
        </w:rPr>
        <w:t xml:space="preserve">: </w:t>
      </w:r>
      <w:sdt>
        <w:sdtPr>
          <w:rPr>
            <w:rFonts w:ascii="Segoe UI" w:hAnsi="Segoe UI" w:cs="Segoe UI"/>
            <w:color w:val="2B579A"/>
            <w:sz w:val="28"/>
            <w:szCs w:val="28"/>
            <w:shd w:val="clear" w:color="auto" w:fill="E6E6E6"/>
          </w:rPr>
          <w:id w:val="-742248679"/>
          <w:placeholder>
            <w:docPart w:val="72A1675D338D44AB9860E51D1F940DF4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>Accident prevention services information</w:t>
          </w:r>
        </w:sdtContent>
      </w:sdt>
      <w:r>
        <w:rPr>
          <w:rFonts w:ascii="Segoe UI" w:hAnsi="Segoe UI" w:cs="Segoe UI"/>
          <w:color w:val="auto"/>
          <w:sz w:val="28"/>
          <w:szCs w:val="28"/>
        </w:rPr>
        <w:t xml:space="preserve"> </w:t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45"/>
        <w:gridCol w:w="1440"/>
        <w:gridCol w:w="2520"/>
        <w:gridCol w:w="3557"/>
      </w:tblGrid>
      <w:tr w:rsidR="007C0E6B" w14:paraId="00087005" w14:textId="77777777" w:rsidTr="00854F66">
        <w:trPr>
          <w:trHeight w:val="474"/>
          <w:jc w:val="center"/>
        </w:trPr>
        <w:tc>
          <w:tcPr>
            <w:tcW w:w="11462" w:type="dxa"/>
            <w:gridSpan w:val="4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14:paraId="00087004" w14:textId="124236A0" w:rsidR="007C0E6B" w:rsidRPr="00E7318C" w:rsidRDefault="00854F66" w:rsidP="00986105">
            <w:pPr>
              <w:ind w:left="331" w:hanging="33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D711AB">
              <w:rPr>
                <w:rFonts w:ascii="Segoe UI" w:hAnsi="Segoe UI" w:cs="Segoe UI"/>
                <w:b/>
                <w:sz w:val="24"/>
                <w:szCs w:val="24"/>
              </w:rPr>
              <w:t>Provide the number of policies in the following premium groups that received any type of workers’ compensation accident prevention services</w:t>
            </w:r>
            <w:r w:rsidR="00BF3CBF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="00D711AB">
              <w:rPr>
                <w:rFonts w:ascii="Segoe UI" w:hAnsi="Segoe UI" w:cs="Segoe UI"/>
                <w:sz w:val="22"/>
                <w:szCs w:val="22"/>
              </w:rPr>
              <w:t xml:space="preserve">             </w:t>
            </w:r>
          </w:p>
        </w:tc>
      </w:tr>
      <w:tr w:rsidR="00524673" w14:paraId="539FA892" w14:textId="77777777" w:rsidTr="00854F66">
        <w:trPr>
          <w:trHeight w:val="474"/>
          <w:jc w:val="center"/>
        </w:trPr>
        <w:tc>
          <w:tcPr>
            <w:tcW w:w="3945" w:type="dxa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0D71270" w14:textId="1B246537" w:rsidR="00524673" w:rsidRDefault="00524673" w:rsidP="006849DB">
            <w:pPr>
              <w:spacing w:before="160"/>
              <w:ind w:left="14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24673">
              <w:rPr>
                <w:rFonts w:ascii="Segoe UI" w:hAnsi="Segoe UI" w:cs="Segoe UI"/>
                <w:b/>
                <w:bCs/>
                <w:sz w:val="24"/>
                <w:szCs w:val="24"/>
              </w:rPr>
              <w:t>a. Less than $25,000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5EB18E6" w14:textId="1653B7CD" w:rsidR="00524673" w:rsidRDefault="00524673" w:rsidP="00671AC3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24673">
              <w:rPr>
                <w:rFonts w:ascii="Segoe UI" w:hAnsi="Segoe UI" w:cs="Segoe UI"/>
                <w:b/>
                <w:bCs/>
                <w:sz w:val="24"/>
                <w:szCs w:val="24"/>
              </w:rPr>
              <w:t>b. $25,000-$100,000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 w:themeFill="background1"/>
          </w:tcPr>
          <w:p w14:paraId="5A1ADD11" w14:textId="24BEE6CD" w:rsidR="00524673" w:rsidRDefault="00524673" w:rsidP="00671AC3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24673">
              <w:rPr>
                <w:rFonts w:ascii="Segoe UI" w:hAnsi="Segoe UI" w:cs="Segoe UI"/>
                <w:b/>
                <w:bCs/>
                <w:sz w:val="24"/>
                <w:szCs w:val="24"/>
              </w:rPr>
              <w:t>c. More than $100,000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70B12" w14:paraId="0008700A" w14:textId="77777777" w:rsidTr="00854F66">
        <w:trPr>
          <w:trHeight w:val="474"/>
          <w:jc w:val="center"/>
        </w:trPr>
        <w:tc>
          <w:tcPr>
            <w:tcW w:w="11462" w:type="dxa"/>
            <w:gridSpan w:val="4"/>
            <w:tcBorders>
              <w:top w:val="single" w:sz="8" w:space="0" w:color="auto"/>
            </w:tcBorders>
            <w:shd w:val="clear" w:color="auto" w:fill="FFFFFF" w:themeFill="background1"/>
          </w:tcPr>
          <w:p w14:paraId="42245D89" w14:textId="07EA0249" w:rsidR="006F7AB1" w:rsidRDefault="00854F66" w:rsidP="006F7AB1">
            <w:pPr>
              <w:spacing w:after="160"/>
              <w:ind w:left="324" w:hanging="3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  <w:r w:rsidR="00C70B12">
              <w:rPr>
                <w:rFonts w:ascii="Segoe UI" w:hAnsi="Segoe UI" w:cs="Segoe UI"/>
                <w:b/>
                <w:bCs/>
                <w:sz w:val="24"/>
                <w:szCs w:val="24"/>
              </w:rPr>
              <w:t>. Total dollar amount the insurance company spent for accident prevention services for Texas workers’ compensation policyholders:</w:t>
            </w:r>
            <w:r w:rsidR="00191EA1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00087009" w14:textId="10B31B20" w:rsidR="00C70B12" w:rsidRDefault="00C70B12" w:rsidP="00986105">
            <w:pPr>
              <w:ind w:left="324" w:hanging="3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70B12" w14:paraId="59C29349" w14:textId="77777777" w:rsidTr="00854F66">
        <w:trPr>
          <w:trHeight w:val="474"/>
          <w:jc w:val="center"/>
        </w:trPr>
        <w:tc>
          <w:tcPr>
            <w:tcW w:w="11462" w:type="dxa"/>
            <w:gridSpan w:val="4"/>
            <w:tcBorders>
              <w:top w:val="single" w:sz="8" w:space="0" w:color="auto"/>
            </w:tcBorders>
            <w:shd w:val="clear" w:color="auto" w:fill="FFFFFF" w:themeFill="background1"/>
          </w:tcPr>
          <w:p w14:paraId="1A22ED11" w14:textId="6F9DB55F" w:rsidR="00C70B12" w:rsidRPr="00854F66" w:rsidRDefault="00C70B12" w:rsidP="00C70B12">
            <w:pPr>
              <w:shd w:val="clear" w:color="auto" w:fill="FFFFFF" w:themeFill="background1"/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ind w:left="43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854F66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>0</w:t>
            </w:r>
            <w:r w:rsidRPr="00854F66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854F66">
              <w:rPr>
                <w:rFonts w:ascii="Segoe UI" w:hAnsi="Segoe UI" w:cs="Segoe UI"/>
                <w:b/>
                <w:sz w:val="24"/>
                <w:szCs w:val="24"/>
                <w:shd w:val="clear" w:color="auto" w:fill="FFFFFF" w:themeFill="background1"/>
              </w:rPr>
              <w:t xml:space="preserve">Provide the following information </w:t>
            </w:r>
            <w:r w:rsidR="00EA2012" w:rsidRPr="00854F66">
              <w:rPr>
                <w:rFonts w:ascii="Segoe UI" w:hAnsi="Segoe UI" w:cs="Segoe UI"/>
                <w:b/>
                <w:sz w:val="24"/>
                <w:szCs w:val="24"/>
                <w:shd w:val="clear" w:color="auto" w:fill="FFFFFF" w:themeFill="background1"/>
              </w:rPr>
              <w:t>about</w:t>
            </w:r>
            <w:r w:rsidRPr="00854F66">
              <w:rPr>
                <w:rFonts w:ascii="Segoe UI" w:hAnsi="Segoe UI" w:cs="Segoe UI"/>
                <w:b/>
                <w:sz w:val="24"/>
                <w:szCs w:val="24"/>
                <w:shd w:val="clear" w:color="auto" w:fill="FFFFFF" w:themeFill="background1"/>
              </w:rPr>
              <w:t xml:space="preserve"> policyholder requests for accident prevention services.</w:t>
            </w:r>
          </w:p>
          <w:p w14:paraId="7DCDC319" w14:textId="03010C07" w:rsidR="00C70B12" w:rsidRPr="00854F66" w:rsidRDefault="00E61128" w:rsidP="0058336D">
            <w:pPr>
              <w:shd w:val="clear" w:color="auto" w:fill="FFFFFF" w:themeFill="background1"/>
              <w:tabs>
                <w:tab w:val="left" w:pos="692"/>
                <w:tab w:val="left" w:pos="5822"/>
              </w:tabs>
              <w:ind w:left="430" w:hanging="4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4F66">
              <w:rPr>
                <w:rFonts w:ascii="Segoe UI" w:hAnsi="Segoe UI" w:cs="Segoe UI"/>
                <w:sz w:val="22"/>
                <w:szCs w:val="22"/>
              </w:rPr>
              <w:tab/>
            </w:r>
            <w:r w:rsidR="00616AC0" w:rsidRPr="00854F66">
              <w:rPr>
                <w:rFonts w:ascii="Segoe UI" w:hAnsi="Segoe UI" w:cs="Segoe UI"/>
                <w:sz w:val="22"/>
                <w:szCs w:val="22"/>
              </w:rPr>
              <w:tab/>
            </w:r>
            <w:r w:rsidR="00A74B4F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>a. Tot</w:t>
            </w:r>
            <w:r w:rsidR="003F58FB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>al number of requests</w:t>
            </w:r>
            <w:r w:rsidR="000E03B0" w:rsidRPr="00854F6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70B12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70B12" w:rsidRPr="00854F66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C70B12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 w:rsidR="00C70B12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C70B12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C70B12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C70B12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C70B12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C70B12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C70B12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="00334426" w:rsidRPr="00854F66">
              <w:rPr>
                <w:rFonts w:ascii="Segoe UI" w:hAnsi="Segoe UI" w:cs="Segoe UI"/>
                <w:sz w:val="22"/>
                <w:szCs w:val="22"/>
              </w:rPr>
              <w:tab/>
            </w:r>
            <w:r w:rsidR="00334426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>b.</w:t>
            </w:r>
            <w:r w:rsidR="004849FE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Number fulfilled</w:t>
            </w:r>
            <w:r w:rsidR="00274FEA" w:rsidRPr="00854F66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274FEA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4FEA" w:rsidRPr="00854F66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274FEA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 w:rsidR="00274FEA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274FEA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74FEA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74FEA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74FEA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74FEA" w:rsidRPr="00854F66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74FEA" w:rsidRPr="00854F66"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C5EFF" w14:paraId="0008700D" w14:textId="77777777" w:rsidTr="00986105">
        <w:trPr>
          <w:trHeight w:val="474"/>
          <w:jc w:val="center"/>
        </w:trPr>
        <w:tc>
          <w:tcPr>
            <w:tcW w:w="5385" w:type="dxa"/>
            <w:gridSpan w:val="2"/>
          </w:tcPr>
          <w:p w14:paraId="667C87A1" w14:textId="77777777" w:rsidR="00C93589" w:rsidRDefault="00CC5EFF" w:rsidP="00986105">
            <w:pPr>
              <w:ind w:left="421" w:hanging="437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11. Number of workers’ compensation accident prevention surveys performed:</w:t>
            </w:r>
          </w:p>
          <w:p w14:paraId="5A18CB20" w14:textId="12050AD0" w:rsidR="00CC5EFF" w:rsidRDefault="00CC5EFF" w:rsidP="00986105">
            <w:pPr>
              <w:spacing w:before="160"/>
              <w:ind w:hanging="16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077" w:type="dxa"/>
            <w:gridSpan w:val="2"/>
          </w:tcPr>
          <w:p w14:paraId="30B382CC" w14:textId="0889D5BF" w:rsidR="00C93589" w:rsidRDefault="00CC5EFF" w:rsidP="00E3373A">
            <w:pPr>
              <w:ind w:left="376" w:hanging="376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  <w:r w:rsidR="00E3373A">
              <w:rPr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Total number of work-related fatalities policyholders incurred during the calendar year:</w:t>
            </w:r>
          </w:p>
          <w:p w14:paraId="0008700C" w14:textId="0F2F9D55" w:rsidR="00CC5EFF" w:rsidRDefault="00CC5EFF" w:rsidP="00986105">
            <w:pPr>
              <w:spacing w:before="160"/>
              <w:ind w:left="376" w:hanging="376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C0E6B" w14:paraId="00087013" w14:textId="77777777" w:rsidTr="00986105">
        <w:trPr>
          <w:trHeight w:val="1872"/>
          <w:jc w:val="center"/>
        </w:trPr>
        <w:tc>
          <w:tcPr>
            <w:tcW w:w="11462" w:type="dxa"/>
            <w:gridSpan w:val="4"/>
            <w:shd w:val="clear" w:color="auto" w:fill="FFFFFF" w:themeFill="background1"/>
          </w:tcPr>
          <w:p w14:paraId="0008700E" w14:textId="330F2EAB" w:rsidR="007C0E6B" w:rsidRDefault="00E3373A" w:rsidP="00854F66">
            <w:pPr>
              <w:shd w:val="clear" w:color="auto" w:fill="FFFFFF" w:themeFill="background1"/>
              <w:spacing w:after="160"/>
              <w:ind w:left="376" w:hanging="376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54F66"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  <w:t>1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  <w:t>3</w:t>
            </w:r>
            <w:r w:rsidR="00D711AB" w:rsidRPr="00854F66"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D711AB" w:rsidRPr="00854F66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FFFFFF" w:themeFill="background1"/>
              </w:rPr>
              <w:t>Provide evidence of effectiveness and accomplishments of the insurance company’s accident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prevention services</w:t>
            </w:r>
            <w:r w:rsidR="009A418F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</w:p>
          <w:p w14:paraId="00087012" w14:textId="73310C78" w:rsidR="007C0E6B" w:rsidRPr="00FC6CD2" w:rsidRDefault="00D711AB" w:rsidP="00854F66">
            <w:pPr>
              <w:shd w:val="clear" w:color="auto" w:fill="FFFFFF" w:themeFill="background1"/>
              <w:ind w:hanging="6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854F66" w14:paraId="0A2FF0C7" w14:textId="77777777" w:rsidTr="00986105">
        <w:trPr>
          <w:trHeight w:val="1728"/>
          <w:jc w:val="center"/>
        </w:trPr>
        <w:tc>
          <w:tcPr>
            <w:tcW w:w="11462" w:type="dxa"/>
            <w:gridSpan w:val="4"/>
            <w:shd w:val="clear" w:color="auto" w:fill="FFFFFF" w:themeFill="background1"/>
          </w:tcPr>
          <w:p w14:paraId="297C9C57" w14:textId="6C1AAF70" w:rsidR="00854F66" w:rsidRDefault="00E3373A" w:rsidP="00854F66">
            <w:pPr>
              <w:shd w:val="clear" w:color="auto" w:fill="FFFFFF" w:themeFill="background1"/>
              <w:spacing w:after="160"/>
              <w:ind w:left="376" w:hanging="376"/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  <w:t>14</w:t>
            </w:r>
            <w:r w:rsidR="00854F66"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854F66" w:rsidRPr="00ED3DAD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FFFFFF" w:themeFill="background1"/>
              </w:rPr>
              <w:t>List the services that use contractors.</w:t>
            </w:r>
          </w:p>
          <w:p w14:paraId="2EB2533C" w14:textId="13C962FD" w:rsidR="00854F66" w:rsidRPr="00854F66" w:rsidRDefault="00854F66" w:rsidP="00854F66">
            <w:pPr>
              <w:shd w:val="clear" w:color="auto" w:fill="FFFFFF" w:themeFill="background1"/>
              <w:spacing w:after="160"/>
              <w:ind w:left="376" w:hanging="376"/>
              <w:rPr>
                <w:rFonts w:ascii="Segoe UI" w:hAnsi="Segoe UI" w:cs="Segoe UI"/>
                <w:b/>
                <w:bCs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000870DC" w14:textId="52A97CC3" w:rsidR="007C0E6B" w:rsidRDefault="00D711AB" w:rsidP="00986105">
      <w:pPr>
        <w:pStyle w:val="Heading2"/>
        <w:spacing w:before="12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 xml:space="preserve">Part </w:t>
      </w:r>
      <w:r w:rsidR="003633A0">
        <w:rPr>
          <w:rFonts w:ascii="Segoe UI" w:hAnsi="Segoe UI" w:cs="Segoe UI"/>
          <w:sz w:val="28"/>
          <w:szCs w:val="28"/>
        </w:rPr>
        <w:t>3</w:t>
      </w:r>
      <w:r>
        <w:rPr>
          <w:rFonts w:ascii="Segoe UI" w:hAnsi="Segoe UI" w:cs="Segoe UI"/>
          <w:sz w:val="28"/>
          <w:szCs w:val="28"/>
        </w:rPr>
        <w:t xml:space="preserve">: </w:t>
      </w:r>
      <w:sdt>
        <w:sdtPr>
          <w:rPr>
            <w:rFonts w:ascii="Segoe UI" w:hAnsi="Segoe UI" w:cs="Segoe UI"/>
            <w:color w:val="2B579A"/>
            <w:sz w:val="28"/>
            <w:szCs w:val="28"/>
            <w:shd w:val="clear" w:color="auto" w:fill="E6E6E6"/>
          </w:rPr>
          <w:id w:val="-683286833"/>
          <w:placeholder>
            <w:docPart w:val="67955BEDD6A24B6496CE252820AD3832"/>
          </w:placeholder>
        </w:sdtPr>
        <w:sdtEndPr>
          <w:rPr>
            <w:color w:val="auto"/>
          </w:rPr>
        </w:sdtEndPr>
        <w:sdtContent>
          <w:r>
            <w:rPr>
              <w:rFonts w:ascii="Segoe UI" w:hAnsi="Segoe UI" w:cs="Segoe UI"/>
              <w:color w:val="auto"/>
              <w:sz w:val="28"/>
              <w:szCs w:val="28"/>
            </w:rPr>
            <w:t>Insurance company certification</w:t>
          </w:r>
        </w:sdtContent>
      </w:sdt>
      <w:r>
        <w:rPr>
          <w:rFonts w:ascii="Segoe UI" w:hAnsi="Segoe UI" w:cs="Segoe UI"/>
          <w:color w:val="auto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725"/>
        <w:gridCol w:w="3737"/>
      </w:tblGrid>
      <w:tr w:rsidR="007C0E6B" w14:paraId="000870E1" w14:textId="77777777" w:rsidTr="005C3C62">
        <w:trPr>
          <w:trHeight w:val="708"/>
          <w:jc w:val="center"/>
        </w:trPr>
        <w:tc>
          <w:tcPr>
            <w:tcW w:w="7725" w:type="dxa"/>
          </w:tcPr>
          <w:p w14:paraId="000870DD" w14:textId="7E3AA15B" w:rsidR="007C0E6B" w:rsidRDefault="00854F66" w:rsidP="009D315F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15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Insurance company’s authorized representative’s printed name</w:t>
            </w:r>
          </w:p>
          <w:p w14:paraId="000870DE" w14:textId="77777777" w:rsidR="007C0E6B" w:rsidRDefault="00D711AB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737" w:type="dxa"/>
          </w:tcPr>
          <w:p w14:paraId="000870DF" w14:textId="317138B8" w:rsidR="007C0E6B" w:rsidRDefault="00854F66" w:rsidP="009D315F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16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Phone number</w:t>
            </w:r>
          </w:p>
          <w:p w14:paraId="000870E0" w14:textId="77777777" w:rsidR="007C0E6B" w:rsidRDefault="00D711AB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C0E6B" w14:paraId="000870E5" w14:textId="77777777" w:rsidTr="006C5A0B">
        <w:trPr>
          <w:trHeight w:val="790"/>
          <w:jc w:val="center"/>
        </w:trPr>
        <w:tc>
          <w:tcPr>
            <w:tcW w:w="7725" w:type="dxa"/>
          </w:tcPr>
          <w:p w14:paraId="000870E2" w14:textId="2E434C91" w:rsidR="007C0E6B" w:rsidRDefault="00854F66" w:rsidP="009D315F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17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Insurance company’s authorized representative’s title</w:t>
            </w:r>
          </w:p>
          <w:p w14:paraId="000870E3" w14:textId="77777777" w:rsidR="007C0E6B" w:rsidRDefault="00D711AB" w:rsidP="009D315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737" w:type="dxa"/>
          </w:tcPr>
          <w:p w14:paraId="0E02A480" w14:textId="34E34472" w:rsidR="009D315F" w:rsidRDefault="00854F66" w:rsidP="009D315F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18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Email</w:t>
            </w:r>
          </w:p>
          <w:p w14:paraId="000870E4" w14:textId="166D7E25" w:rsidR="007C0E6B" w:rsidRDefault="00D711AB" w:rsidP="009D315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C0E6B" w14:paraId="000870E8" w14:textId="77777777" w:rsidTr="006C5A0B">
        <w:trPr>
          <w:trHeight w:val="781"/>
          <w:jc w:val="center"/>
        </w:trPr>
        <w:tc>
          <w:tcPr>
            <w:tcW w:w="7725" w:type="dxa"/>
          </w:tcPr>
          <w:p w14:paraId="000870E6" w14:textId="4EA97833" w:rsidR="007C0E6B" w:rsidRDefault="00854F66" w:rsidP="00986105">
            <w:pPr>
              <w:spacing w:after="120"/>
              <w:ind w:left="691" w:hanging="69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19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sdt>
              <w:sdtPr>
                <w:rPr>
                  <w:rFonts w:ascii="Segoe UI" w:hAnsi="Segoe UI" w:cs="Segoe UI"/>
                  <w:b/>
                  <w:color w:val="2B579A"/>
                  <w:sz w:val="24"/>
                  <w:szCs w:val="24"/>
                  <w:shd w:val="clear" w:color="auto" w:fill="E6E6E6"/>
                </w:rPr>
                <w:id w:val="-9783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125">
                  <w:rPr>
                    <w:rFonts w:ascii="MS Gothic" w:eastAsia="MS Gothic" w:hAnsi="MS Gothic" w:cs="Segoe UI" w:hint="eastAsia"/>
                    <w:b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By checking this box, I certify that the information in this report is correct and complete.</w:t>
            </w:r>
          </w:p>
        </w:tc>
        <w:tc>
          <w:tcPr>
            <w:tcW w:w="3737" w:type="dxa"/>
          </w:tcPr>
          <w:p w14:paraId="46F93439" w14:textId="76595D13" w:rsidR="006C5A0B" w:rsidRDefault="00854F66" w:rsidP="006C5A0B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  <w:r w:rsidR="00D711AB">
              <w:rPr>
                <w:rFonts w:ascii="Segoe UI" w:hAnsi="Segoe UI" w:cs="Segoe UI"/>
                <w:b/>
                <w:bCs/>
                <w:sz w:val="24"/>
                <w:szCs w:val="24"/>
              </w:rPr>
              <w:t>. Date of certification</w:t>
            </w:r>
          </w:p>
          <w:p w14:paraId="000870E7" w14:textId="61553FDA" w:rsidR="007C0E6B" w:rsidRDefault="00D711AB" w:rsidP="006C5A0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000870EA" w14:textId="77777777" w:rsidR="007C0E6B" w:rsidRDefault="00D711AB" w:rsidP="00986105">
      <w:pPr>
        <w:pStyle w:val="Heading3"/>
        <w:spacing w:before="24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FAQ</w:t>
      </w:r>
    </w:p>
    <w:sdt>
      <w:sdtPr>
        <w:rPr>
          <w:rFonts w:ascii="Segoe UI" w:hAnsi="Segoe UI" w:cs="Segoe UI"/>
          <w:b/>
          <w:color w:val="2B579A"/>
          <w:sz w:val="32"/>
          <w:szCs w:val="32"/>
        </w:rPr>
        <w:id w:val="-449936814"/>
        <w:placeholder>
          <w:docPart w:val="47DC00D483F74D8D9C0FF5EE6921E58C"/>
        </w:placeholder>
      </w:sdtPr>
      <w:sdtEndPr>
        <w:rPr>
          <w:color w:val="auto"/>
          <w:sz w:val="24"/>
          <w:szCs w:val="24"/>
          <w:shd w:val="clear" w:color="auto" w:fill="E6E6E6"/>
        </w:rPr>
      </w:sdtEndPr>
      <w:sdtContent>
        <w:p w14:paraId="000870EB" w14:textId="6BF66B96" w:rsidR="007C0E6B" w:rsidRPr="004C1115" w:rsidRDefault="00D711AB">
          <w:pPr>
            <w:shd w:val="clear" w:color="auto" w:fill="FFFFFF" w:themeFill="background1"/>
            <w:jc w:val="center"/>
            <w:rPr>
              <w:rFonts w:ascii="Segoe UI" w:hAnsi="Segoe UI" w:cs="Segoe UI"/>
              <w:b/>
              <w:sz w:val="24"/>
              <w:szCs w:val="24"/>
            </w:rPr>
          </w:pPr>
          <w:r w:rsidRPr="00274134">
            <w:rPr>
              <w:rFonts w:ascii="Segoe UI" w:hAnsi="Segoe UI" w:cs="Segoe UI"/>
              <w:b/>
              <w:sz w:val="24"/>
              <w:szCs w:val="24"/>
            </w:rPr>
            <w:t xml:space="preserve">Accident </w:t>
          </w:r>
          <w:r w:rsidR="003633A0" w:rsidRPr="00297BDE">
            <w:rPr>
              <w:rFonts w:ascii="Segoe UI" w:hAnsi="Segoe UI" w:cs="Segoe UI"/>
              <w:b/>
              <w:sz w:val="24"/>
              <w:szCs w:val="24"/>
            </w:rPr>
            <w:t>p</w:t>
          </w:r>
          <w:r w:rsidRPr="00274134">
            <w:rPr>
              <w:rFonts w:ascii="Segoe UI" w:hAnsi="Segoe UI" w:cs="Segoe UI"/>
              <w:b/>
              <w:sz w:val="24"/>
              <w:szCs w:val="24"/>
            </w:rPr>
            <w:t xml:space="preserve">revention </w:t>
          </w:r>
          <w:r w:rsidR="003633A0" w:rsidRPr="00297BDE">
            <w:rPr>
              <w:rFonts w:ascii="Segoe UI" w:hAnsi="Segoe UI" w:cs="Segoe UI"/>
              <w:b/>
              <w:sz w:val="24"/>
              <w:szCs w:val="24"/>
            </w:rPr>
            <w:t>s</w:t>
          </w:r>
          <w:r w:rsidRPr="00274134">
            <w:rPr>
              <w:rFonts w:ascii="Segoe UI" w:hAnsi="Segoe UI" w:cs="Segoe UI"/>
              <w:b/>
              <w:sz w:val="24"/>
              <w:szCs w:val="24"/>
            </w:rPr>
            <w:t xml:space="preserve">ervices </w:t>
          </w:r>
          <w:r w:rsidR="003633A0" w:rsidRPr="00297BDE">
            <w:rPr>
              <w:rFonts w:ascii="Segoe UI" w:hAnsi="Segoe UI" w:cs="Segoe UI"/>
              <w:b/>
              <w:sz w:val="24"/>
              <w:szCs w:val="24"/>
            </w:rPr>
            <w:t>a</w:t>
          </w:r>
          <w:r w:rsidRPr="00274134">
            <w:rPr>
              <w:rFonts w:ascii="Segoe UI" w:hAnsi="Segoe UI" w:cs="Segoe UI"/>
              <w:b/>
              <w:sz w:val="24"/>
              <w:szCs w:val="24"/>
            </w:rPr>
            <w:t xml:space="preserve">nnual </w:t>
          </w:r>
          <w:r w:rsidR="003633A0" w:rsidRPr="00297BDE">
            <w:rPr>
              <w:rFonts w:ascii="Segoe UI" w:hAnsi="Segoe UI" w:cs="Segoe UI"/>
              <w:b/>
              <w:sz w:val="24"/>
              <w:szCs w:val="24"/>
            </w:rPr>
            <w:t>r</w:t>
          </w:r>
          <w:r w:rsidRPr="00274134">
            <w:rPr>
              <w:rFonts w:ascii="Segoe UI" w:hAnsi="Segoe UI" w:cs="Segoe UI"/>
              <w:b/>
              <w:sz w:val="24"/>
              <w:szCs w:val="24"/>
            </w:rPr>
            <w:t>eport</w:t>
          </w:r>
        </w:p>
      </w:sdtContent>
    </w:sdt>
    <w:p w14:paraId="000870EC" w14:textId="77777777" w:rsidR="007C0E6B" w:rsidRDefault="007C0E6B">
      <w:pPr>
        <w:pStyle w:val="Heading3"/>
        <w:spacing w:after="120"/>
        <w:ind w:left="720" w:right="720"/>
        <w:rPr>
          <w:rFonts w:ascii="Segoe UI" w:hAnsi="Segoe UI" w:cs="Segoe UI"/>
          <w:sz w:val="22"/>
          <w:szCs w:val="22"/>
        </w:rPr>
      </w:pPr>
    </w:p>
    <w:p w14:paraId="000870EE" w14:textId="2015C5D1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  <w:bookmarkStart w:id="3" w:name="_Hlk74040744"/>
      <w:r w:rsidRPr="005C2BC0">
        <w:rPr>
          <w:rFonts w:ascii="Segoe UI" w:hAnsi="Segoe UI" w:cs="Segoe UI"/>
          <w:b/>
          <w:bCs/>
          <w:sz w:val="24"/>
          <w:szCs w:val="24"/>
        </w:rPr>
        <w:t>Who must file the DWC Form-109?</w:t>
      </w:r>
    </w:p>
    <w:p w14:paraId="000870EF" w14:textId="39C29FC5" w:rsidR="007C0E6B" w:rsidRPr="005C2BC0" w:rsidRDefault="00D711AB" w:rsidP="00CB17E4">
      <w:pPr>
        <w:shd w:val="clear" w:color="auto" w:fill="FFFFFF" w:themeFill="background1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sz w:val="24"/>
          <w:szCs w:val="24"/>
        </w:rPr>
        <w:t>An insurance company writing workers</w:t>
      </w:r>
      <w:r w:rsidR="00C254D4" w:rsidRPr="005C2BC0">
        <w:rPr>
          <w:rFonts w:ascii="Segoe UI" w:hAnsi="Segoe UI" w:cs="Segoe UI"/>
          <w:sz w:val="24"/>
          <w:szCs w:val="24"/>
        </w:rPr>
        <w:t>’</w:t>
      </w:r>
      <w:r w:rsidRPr="005C2BC0">
        <w:rPr>
          <w:rFonts w:ascii="Segoe UI" w:hAnsi="Segoe UI" w:cs="Segoe UI"/>
          <w:sz w:val="24"/>
          <w:szCs w:val="24"/>
        </w:rPr>
        <w:t xml:space="preserve"> compensation insurance in Texas must file the DWC Form-109 with DWC </w:t>
      </w:r>
      <w:r w:rsidR="004543A3" w:rsidRPr="005C2BC0">
        <w:rPr>
          <w:rFonts w:ascii="Segoe UI" w:hAnsi="Segoe UI" w:cs="Segoe UI"/>
          <w:sz w:val="24"/>
          <w:szCs w:val="24"/>
        </w:rPr>
        <w:t>as a</w:t>
      </w:r>
      <w:r w:rsidR="000A75F3" w:rsidRPr="005C2BC0">
        <w:rPr>
          <w:rFonts w:ascii="Segoe UI" w:hAnsi="Segoe UI" w:cs="Segoe UI"/>
          <w:sz w:val="24"/>
          <w:szCs w:val="24"/>
        </w:rPr>
        <w:t xml:space="preserve">n </w:t>
      </w:r>
      <w:r w:rsidRPr="005C2BC0">
        <w:rPr>
          <w:rFonts w:ascii="Segoe UI" w:hAnsi="Segoe UI" w:cs="Segoe UI"/>
          <w:sz w:val="24"/>
          <w:szCs w:val="24"/>
        </w:rPr>
        <w:t xml:space="preserve">annual report </w:t>
      </w:r>
      <w:r w:rsidR="000A75F3" w:rsidRPr="005C2BC0">
        <w:rPr>
          <w:rFonts w:ascii="Segoe UI" w:hAnsi="Segoe UI" w:cs="Segoe UI"/>
          <w:sz w:val="24"/>
          <w:szCs w:val="24"/>
        </w:rPr>
        <w:t>of</w:t>
      </w:r>
      <w:r w:rsidRPr="005C2BC0">
        <w:rPr>
          <w:rFonts w:ascii="Segoe UI" w:hAnsi="Segoe UI" w:cs="Segoe UI"/>
          <w:sz w:val="24"/>
          <w:szCs w:val="24"/>
        </w:rPr>
        <w:t xml:space="preserve"> its accident prevention services. Insurance companies </w:t>
      </w:r>
      <w:r w:rsidR="000A75F3" w:rsidRPr="005C2BC0">
        <w:rPr>
          <w:rFonts w:ascii="Segoe UI" w:hAnsi="Segoe UI" w:cs="Segoe UI"/>
          <w:sz w:val="24"/>
          <w:szCs w:val="24"/>
        </w:rPr>
        <w:t xml:space="preserve">must file </w:t>
      </w:r>
      <w:r w:rsidRPr="005C2BC0">
        <w:rPr>
          <w:rFonts w:ascii="Segoe UI" w:hAnsi="Segoe UI" w:cs="Segoe UI"/>
          <w:sz w:val="24"/>
          <w:szCs w:val="24"/>
        </w:rPr>
        <w:t>the DWC Form-109</w:t>
      </w:r>
      <w:r w:rsidR="00E377A6" w:rsidRPr="005C2BC0">
        <w:rPr>
          <w:rFonts w:ascii="Segoe UI" w:hAnsi="Segoe UI" w:cs="Segoe UI"/>
          <w:sz w:val="24"/>
          <w:szCs w:val="24"/>
        </w:rPr>
        <w:t xml:space="preserve"> accurately and on time</w:t>
      </w:r>
      <w:r w:rsidRPr="005C2BC0">
        <w:rPr>
          <w:rFonts w:ascii="Segoe UI" w:hAnsi="Segoe UI" w:cs="Segoe UI"/>
          <w:sz w:val="24"/>
          <w:szCs w:val="24"/>
        </w:rPr>
        <w:t xml:space="preserve">. A DWC Form-109 is considered filed with DWC only when it contains all required </w:t>
      </w:r>
      <w:r w:rsidR="00014FDD" w:rsidRPr="005C2BC0">
        <w:rPr>
          <w:rFonts w:ascii="Segoe UI" w:hAnsi="Segoe UI" w:cs="Segoe UI"/>
          <w:sz w:val="24"/>
          <w:szCs w:val="24"/>
        </w:rPr>
        <w:t>information</w:t>
      </w:r>
      <w:r w:rsidRPr="005C2BC0">
        <w:rPr>
          <w:rFonts w:ascii="Segoe UI" w:hAnsi="Segoe UI" w:cs="Segoe UI"/>
          <w:sz w:val="24"/>
          <w:szCs w:val="24"/>
        </w:rPr>
        <w:t>.</w:t>
      </w:r>
    </w:p>
    <w:p w14:paraId="000870F0" w14:textId="77777777" w:rsidR="007C0E6B" w:rsidRPr="005C2BC0" w:rsidRDefault="007C0E6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00870F1" w14:textId="77777777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  <w:r w:rsidRPr="005C2BC0">
        <w:rPr>
          <w:rFonts w:ascii="Segoe UI" w:hAnsi="Segoe UI" w:cs="Segoe UI"/>
          <w:b/>
          <w:bCs/>
          <w:sz w:val="24"/>
          <w:szCs w:val="24"/>
        </w:rPr>
        <w:t xml:space="preserve">When do I file the </w:t>
      </w:r>
      <w:r w:rsidRPr="005C2BC0">
        <w:rPr>
          <w:rFonts w:ascii="Segoe UI" w:hAnsi="Segoe UI" w:cs="Segoe UI"/>
          <w:b/>
          <w:sz w:val="24"/>
          <w:szCs w:val="24"/>
        </w:rPr>
        <w:t>initial</w:t>
      </w:r>
      <w:r w:rsidRPr="005C2BC0">
        <w:rPr>
          <w:rFonts w:ascii="Segoe UI" w:hAnsi="Segoe UI" w:cs="Segoe UI"/>
          <w:b/>
          <w:bCs/>
          <w:sz w:val="24"/>
          <w:szCs w:val="24"/>
        </w:rPr>
        <w:t xml:space="preserve"> DWC Form-109?</w:t>
      </w:r>
    </w:p>
    <w:p w14:paraId="000870F4" w14:textId="77777777" w:rsidR="007C0E6B" w:rsidRPr="005C2BC0" w:rsidRDefault="00D711AB" w:rsidP="00CB17E4">
      <w:pPr>
        <w:shd w:val="clear" w:color="auto" w:fill="FFFFFF" w:themeFill="background1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sz w:val="24"/>
          <w:szCs w:val="24"/>
        </w:rPr>
        <w:t xml:space="preserve">An insurance company must file the DWC Form-109 as its </w:t>
      </w:r>
      <w:r w:rsidRPr="005C2BC0">
        <w:rPr>
          <w:rFonts w:ascii="Segoe UI" w:hAnsi="Segoe UI" w:cs="Segoe UI"/>
          <w:b/>
          <w:sz w:val="24"/>
          <w:szCs w:val="24"/>
        </w:rPr>
        <w:t>initial report</w:t>
      </w:r>
      <w:r w:rsidRPr="005C2BC0">
        <w:rPr>
          <w:rFonts w:ascii="Segoe UI" w:hAnsi="Segoe UI" w:cs="Segoe UI"/>
          <w:sz w:val="24"/>
          <w:szCs w:val="24"/>
        </w:rPr>
        <w:t xml:space="preserve"> by the effective date of its first workers’ compensation policy:</w:t>
      </w:r>
    </w:p>
    <w:p w14:paraId="000870F5" w14:textId="261AAC9B" w:rsidR="007C0E6B" w:rsidRPr="005C2BC0" w:rsidRDefault="004341A5" w:rsidP="00CB17E4">
      <w:pPr>
        <w:pStyle w:val="ListParagraph"/>
        <w:numPr>
          <w:ilvl w:val="0"/>
          <w:numId w:val="44"/>
        </w:numPr>
        <w:shd w:val="clear" w:color="auto" w:fill="FFFFFF" w:themeFill="background1"/>
        <w:ind w:left="720" w:right="720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</w:t>
      </w:r>
      <w:r w:rsidR="00D711AB" w:rsidRPr="005C2BC0">
        <w:rPr>
          <w:rFonts w:ascii="Segoe UI" w:hAnsi="Segoe UI" w:cs="Segoe UI"/>
          <w:sz w:val="24"/>
          <w:szCs w:val="24"/>
        </w:rPr>
        <w:t>f it writes its first workers’ compensation insurance policy in Texas on or after September 1, 2013; or</w:t>
      </w:r>
    </w:p>
    <w:p w14:paraId="000870F6" w14:textId="3E1D5E5B" w:rsidR="007C0E6B" w:rsidRPr="005C2BC0" w:rsidRDefault="004341A5" w:rsidP="00CB17E4">
      <w:pPr>
        <w:pStyle w:val="ListParagraph"/>
        <w:numPr>
          <w:ilvl w:val="0"/>
          <w:numId w:val="44"/>
        </w:numPr>
        <w:shd w:val="clear" w:color="auto" w:fill="FFFFFF" w:themeFill="background1"/>
        <w:ind w:left="720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</w:t>
      </w:r>
      <w:r w:rsidR="00D711AB" w:rsidRPr="005C2BC0">
        <w:rPr>
          <w:rFonts w:ascii="Segoe UI" w:hAnsi="Segoe UI" w:cs="Segoe UI"/>
          <w:sz w:val="24"/>
          <w:szCs w:val="24"/>
        </w:rPr>
        <w:t>hen it resumes writing workers’ compensation insurance in Texas and has not written workers</w:t>
      </w:r>
      <w:r w:rsidR="00BF6301" w:rsidRPr="005C2BC0">
        <w:rPr>
          <w:rFonts w:ascii="Segoe UI" w:hAnsi="Segoe UI" w:cs="Segoe UI"/>
          <w:sz w:val="24"/>
          <w:szCs w:val="24"/>
        </w:rPr>
        <w:t>’</w:t>
      </w:r>
      <w:r w:rsidR="00D711AB" w:rsidRPr="005C2BC0">
        <w:rPr>
          <w:rFonts w:ascii="Segoe UI" w:hAnsi="Segoe UI" w:cs="Segoe UI"/>
          <w:sz w:val="24"/>
          <w:szCs w:val="24"/>
        </w:rPr>
        <w:t xml:space="preserve"> compensation insurance with exposures in Texas for 12 or more months.</w:t>
      </w:r>
    </w:p>
    <w:p w14:paraId="27552B04" w14:textId="77777777" w:rsidR="0039583B" w:rsidRPr="005C2BC0" w:rsidRDefault="0039583B" w:rsidP="00CB17E4">
      <w:pPr>
        <w:pStyle w:val="ListParagraph"/>
        <w:shd w:val="clear" w:color="auto" w:fill="FFFFFF" w:themeFill="background1"/>
        <w:tabs>
          <w:tab w:val="left" w:pos="10800"/>
        </w:tabs>
        <w:spacing w:line="276" w:lineRule="auto"/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00870F7" w14:textId="77777777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  <w:r w:rsidRPr="005C2BC0">
        <w:rPr>
          <w:rFonts w:ascii="Segoe UI" w:hAnsi="Segoe UI" w:cs="Segoe UI"/>
          <w:b/>
          <w:bCs/>
          <w:sz w:val="24"/>
          <w:szCs w:val="24"/>
        </w:rPr>
        <w:t xml:space="preserve">When do I file the </w:t>
      </w:r>
      <w:r w:rsidRPr="005C2BC0">
        <w:rPr>
          <w:rFonts w:ascii="Segoe UI" w:hAnsi="Segoe UI" w:cs="Segoe UI"/>
          <w:b/>
          <w:sz w:val="24"/>
          <w:szCs w:val="24"/>
        </w:rPr>
        <w:t>subsequent</w:t>
      </w:r>
      <w:r w:rsidRPr="005C2BC0">
        <w:rPr>
          <w:rFonts w:ascii="Segoe UI" w:hAnsi="Segoe UI" w:cs="Segoe UI"/>
          <w:b/>
          <w:bCs/>
          <w:sz w:val="24"/>
          <w:szCs w:val="24"/>
        </w:rPr>
        <w:t xml:space="preserve"> DWC Form-109?</w:t>
      </w:r>
    </w:p>
    <w:p w14:paraId="000870F8" w14:textId="11C307DC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sz w:val="24"/>
          <w:szCs w:val="24"/>
        </w:rPr>
        <w:t xml:space="preserve">An insurance company must file each </w:t>
      </w:r>
      <w:r w:rsidRPr="005C2BC0">
        <w:rPr>
          <w:rFonts w:ascii="Segoe UI" w:hAnsi="Segoe UI" w:cs="Segoe UI"/>
          <w:b/>
          <w:sz w:val="24"/>
          <w:szCs w:val="24"/>
        </w:rPr>
        <w:t>subsequent</w:t>
      </w:r>
      <w:r w:rsidRPr="005C2BC0">
        <w:rPr>
          <w:rFonts w:ascii="Segoe UI" w:hAnsi="Segoe UI" w:cs="Segoe UI"/>
          <w:sz w:val="24"/>
          <w:szCs w:val="24"/>
        </w:rPr>
        <w:t xml:space="preserve"> DWC Form-109 by April 1 of each year.  </w:t>
      </w:r>
    </w:p>
    <w:p w14:paraId="000870F9" w14:textId="77777777" w:rsidR="007C0E6B" w:rsidRPr="005C2BC0" w:rsidRDefault="007C0E6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00870FA" w14:textId="77777777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  <w:r w:rsidRPr="005C2BC0">
        <w:rPr>
          <w:rFonts w:ascii="Segoe UI" w:hAnsi="Segoe UI" w:cs="Segoe UI"/>
          <w:b/>
          <w:bCs/>
          <w:sz w:val="24"/>
          <w:szCs w:val="24"/>
        </w:rPr>
        <w:t>How do I file the DWC Form-109?</w:t>
      </w:r>
    </w:p>
    <w:p w14:paraId="000870FB" w14:textId="14DB0091" w:rsidR="007C0E6B" w:rsidRPr="005C2BC0" w:rsidRDefault="00274A87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sz w:val="24"/>
          <w:szCs w:val="24"/>
        </w:rPr>
        <w:t>You must send t</w:t>
      </w:r>
      <w:r w:rsidR="00D711AB" w:rsidRPr="005C2BC0">
        <w:rPr>
          <w:rFonts w:ascii="Segoe UI" w:hAnsi="Segoe UI" w:cs="Segoe UI"/>
          <w:sz w:val="24"/>
          <w:szCs w:val="24"/>
        </w:rPr>
        <w:t xml:space="preserve">he DWC Form-109 to </w:t>
      </w:r>
      <w:hyperlink r:id="rId12" w:history="1">
        <w:r w:rsidR="00D711AB" w:rsidRPr="005C2BC0">
          <w:rPr>
            <w:rStyle w:val="Hyperlink"/>
            <w:rFonts w:ascii="Segoe UI" w:hAnsi="Segoe UI" w:cs="Segoe UI"/>
            <w:sz w:val="24"/>
            <w:szCs w:val="24"/>
          </w:rPr>
          <w:t>aps@tdi.texas.gov</w:t>
        </w:r>
      </w:hyperlink>
      <w:r w:rsidR="00D711AB" w:rsidRPr="005C2BC0">
        <w:rPr>
          <w:rFonts w:ascii="Segoe UI" w:hAnsi="Segoe UI" w:cs="Segoe UI"/>
          <w:sz w:val="24"/>
          <w:szCs w:val="24"/>
        </w:rPr>
        <w:t>.</w:t>
      </w:r>
    </w:p>
    <w:p w14:paraId="000870FC" w14:textId="77777777" w:rsidR="007C0E6B" w:rsidRPr="005C2BC0" w:rsidRDefault="007C0E6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00870FD" w14:textId="77777777" w:rsidR="007C0E6B" w:rsidRPr="005C2BC0" w:rsidRDefault="00D711AB" w:rsidP="00CB17E4">
      <w:pPr>
        <w:shd w:val="clear" w:color="auto" w:fill="FFFFFF" w:themeFill="background1"/>
        <w:tabs>
          <w:tab w:val="left" w:pos="10800"/>
        </w:tabs>
        <w:ind w:right="720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b/>
          <w:bCs/>
          <w:sz w:val="24"/>
          <w:szCs w:val="24"/>
        </w:rPr>
        <w:t>Are any fields on the DWC Form-109 optional?</w:t>
      </w:r>
    </w:p>
    <w:p w14:paraId="000870FE" w14:textId="6BEF4A04" w:rsidR="007C0E6B" w:rsidRPr="005C2BC0" w:rsidRDefault="00D711AB" w:rsidP="00CB17E4">
      <w:pPr>
        <w:shd w:val="clear" w:color="auto" w:fill="FFFFFF" w:themeFill="background1"/>
        <w:jc w:val="both"/>
        <w:rPr>
          <w:rFonts w:ascii="Segoe UI" w:hAnsi="Segoe UI" w:cs="Segoe UI"/>
          <w:sz w:val="24"/>
          <w:szCs w:val="24"/>
        </w:rPr>
      </w:pPr>
      <w:r w:rsidRPr="005C2BC0">
        <w:rPr>
          <w:rFonts w:ascii="Segoe UI" w:hAnsi="Segoe UI" w:cs="Segoe UI"/>
          <w:sz w:val="24"/>
          <w:szCs w:val="24"/>
        </w:rPr>
        <w:t xml:space="preserve">No, </w:t>
      </w:r>
      <w:r w:rsidR="00F439F7" w:rsidRPr="005C2BC0">
        <w:rPr>
          <w:rFonts w:ascii="Segoe UI" w:hAnsi="Segoe UI" w:cs="Segoe UI"/>
          <w:sz w:val="24"/>
          <w:szCs w:val="24"/>
        </w:rPr>
        <w:t>you must complete</w:t>
      </w:r>
      <w:r w:rsidRPr="005C2BC0">
        <w:rPr>
          <w:rFonts w:ascii="Segoe UI" w:hAnsi="Segoe UI" w:cs="Segoe UI"/>
          <w:sz w:val="24"/>
          <w:szCs w:val="24"/>
        </w:rPr>
        <w:t xml:space="preserve"> all applicable fields each time </w:t>
      </w:r>
      <w:r w:rsidR="00F439F7" w:rsidRPr="005C2BC0">
        <w:rPr>
          <w:rFonts w:ascii="Segoe UI" w:hAnsi="Segoe UI" w:cs="Segoe UI"/>
          <w:sz w:val="24"/>
          <w:szCs w:val="24"/>
        </w:rPr>
        <w:t>you file</w:t>
      </w:r>
      <w:r w:rsidRPr="005C2BC0">
        <w:rPr>
          <w:rFonts w:ascii="Segoe UI" w:hAnsi="Segoe UI" w:cs="Segoe UI"/>
          <w:sz w:val="24"/>
          <w:szCs w:val="24"/>
        </w:rPr>
        <w:t xml:space="preserve"> the DWC Form-109. For subsequent filings, some fields only require information </w:t>
      </w:r>
      <w:r w:rsidR="00DE462E" w:rsidRPr="005C2BC0">
        <w:rPr>
          <w:rFonts w:ascii="Segoe UI" w:hAnsi="Segoe UI" w:cs="Segoe UI"/>
          <w:sz w:val="24"/>
          <w:szCs w:val="24"/>
        </w:rPr>
        <w:t>that has</w:t>
      </w:r>
      <w:r w:rsidRPr="005C2BC0">
        <w:rPr>
          <w:rFonts w:ascii="Segoe UI" w:hAnsi="Segoe UI" w:cs="Segoe UI"/>
          <w:sz w:val="24"/>
          <w:szCs w:val="24"/>
        </w:rPr>
        <w:t xml:space="preserve"> change</w:t>
      </w:r>
      <w:r w:rsidR="00DE462E" w:rsidRPr="005C2BC0">
        <w:rPr>
          <w:rFonts w:ascii="Segoe UI" w:hAnsi="Segoe UI" w:cs="Segoe UI"/>
          <w:sz w:val="24"/>
          <w:szCs w:val="24"/>
        </w:rPr>
        <w:t>d</w:t>
      </w:r>
      <w:r w:rsidRPr="005C2BC0">
        <w:rPr>
          <w:rFonts w:ascii="Segoe UI" w:hAnsi="Segoe UI" w:cs="Segoe UI"/>
          <w:sz w:val="24"/>
          <w:szCs w:val="24"/>
        </w:rPr>
        <w:t xml:space="preserve"> since the last filing.</w:t>
      </w:r>
    </w:p>
    <w:p w14:paraId="000870FF" w14:textId="77777777" w:rsidR="007C0E6B" w:rsidRPr="005C2BC0" w:rsidRDefault="007C0E6B" w:rsidP="00CB17E4">
      <w:pPr>
        <w:shd w:val="clear" w:color="auto" w:fill="FFFFFF" w:themeFill="background1"/>
        <w:tabs>
          <w:tab w:val="left" w:pos="-360"/>
        </w:tabs>
        <w:ind w:right="720"/>
        <w:jc w:val="both"/>
        <w:rPr>
          <w:rFonts w:ascii="Segoe UI" w:hAnsi="Segoe UI" w:cs="Segoe UI"/>
          <w:b/>
          <w:sz w:val="24"/>
          <w:szCs w:val="24"/>
        </w:rPr>
      </w:pPr>
    </w:p>
    <w:bookmarkEnd w:id="3"/>
    <w:p w14:paraId="29901E5C" w14:textId="77777777" w:rsidR="001C7D4D" w:rsidRPr="001C7D4D" w:rsidRDefault="001C7D4D" w:rsidP="001C7D4D">
      <w:pPr>
        <w:spacing w:after="120"/>
        <w:ind w:right="720"/>
        <w:contextualSpacing/>
        <w:jc w:val="both"/>
        <w:rPr>
          <w:rFonts w:ascii="Segoe UI" w:hAnsi="Segoe UI" w:cs="Segoe UI"/>
          <w:snapToGrid/>
          <w:sz w:val="24"/>
          <w:szCs w:val="24"/>
        </w:rPr>
      </w:pPr>
      <w:r w:rsidRPr="001C7D4D">
        <w:rPr>
          <w:rFonts w:ascii="Segoe UI" w:hAnsi="Segoe UI" w:cs="Segoe UI"/>
          <w:b/>
          <w:bCs/>
          <w:sz w:val="24"/>
          <w:szCs w:val="24"/>
        </w:rPr>
        <w:t xml:space="preserve">Note: </w:t>
      </w:r>
      <w:r w:rsidRPr="001C7D4D">
        <w:rPr>
          <w:rFonts w:ascii="Segoe UI" w:hAnsi="Segoe UI" w:cs="Segoe UI"/>
          <w:sz w:val="24"/>
          <w:szCs w:val="24"/>
        </w:rPr>
        <w:t xml:space="preserve">With few exceptions, on your request, you are entitled to: </w:t>
      </w:r>
    </w:p>
    <w:p w14:paraId="18E98179" w14:textId="7F788141" w:rsidR="001C7D4D" w:rsidRPr="001C7D4D" w:rsidRDefault="00E1456D" w:rsidP="001C7D4D">
      <w:pPr>
        <w:pStyle w:val="ListParagraph"/>
        <w:numPr>
          <w:ilvl w:val="0"/>
          <w:numId w:val="53"/>
        </w:numPr>
        <w:spacing w:after="120"/>
        <w:ind w:right="720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B</w:t>
      </w:r>
      <w:r w:rsidR="001C7D4D" w:rsidRPr="001C7D4D">
        <w:rPr>
          <w:rFonts w:ascii="Segoe UI" w:eastAsia="Times New Roman" w:hAnsi="Segoe UI" w:cs="Segoe UI"/>
          <w:sz w:val="24"/>
          <w:szCs w:val="24"/>
        </w:rPr>
        <w:t>e informed about the information DWC collects about you</w:t>
      </w:r>
      <w:r>
        <w:rPr>
          <w:rFonts w:ascii="Segoe UI" w:eastAsia="Times New Roman" w:hAnsi="Segoe UI" w:cs="Segoe UI"/>
          <w:sz w:val="24"/>
          <w:szCs w:val="24"/>
        </w:rPr>
        <w:t>.</w:t>
      </w:r>
    </w:p>
    <w:p w14:paraId="5118AE76" w14:textId="305F0CB6" w:rsidR="001C7D4D" w:rsidRPr="001C7D4D" w:rsidRDefault="00E1456D" w:rsidP="001C7D4D">
      <w:pPr>
        <w:pStyle w:val="ListParagraph"/>
        <w:numPr>
          <w:ilvl w:val="0"/>
          <w:numId w:val="53"/>
        </w:numPr>
        <w:spacing w:after="120"/>
        <w:ind w:right="720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R</w:t>
      </w:r>
      <w:r w:rsidR="001C7D4D" w:rsidRPr="001C7D4D">
        <w:rPr>
          <w:rFonts w:ascii="Segoe UI" w:eastAsia="Times New Roman" w:hAnsi="Segoe UI" w:cs="Segoe UI"/>
          <w:sz w:val="24"/>
          <w:szCs w:val="24"/>
        </w:rPr>
        <w:t>eceive and review the information (Government Code Sections 552.021 and 552.023)</w:t>
      </w:r>
      <w:r>
        <w:rPr>
          <w:rFonts w:ascii="Segoe UI" w:eastAsia="Times New Roman" w:hAnsi="Segoe UI" w:cs="Segoe UI"/>
          <w:sz w:val="24"/>
          <w:szCs w:val="24"/>
        </w:rPr>
        <w:t>.</w:t>
      </w:r>
      <w:r w:rsidR="001C7D4D" w:rsidRPr="001C7D4D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3AE9C4DA" w14:textId="05DB8EB3" w:rsidR="001C7D4D" w:rsidRPr="001C7D4D" w:rsidRDefault="00E1456D" w:rsidP="001C7D4D">
      <w:pPr>
        <w:pStyle w:val="ListParagraph"/>
        <w:numPr>
          <w:ilvl w:val="0"/>
          <w:numId w:val="53"/>
        </w:numPr>
        <w:ind w:right="720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H</w:t>
      </w:r>
      <w:r w:rsidR="001C7D4D" w:rsidRPr="001C7D4D">
        <w:rPr>
          <w:rFonts w:ascii="Segoe UI" w:eastAsia="Times New Roman" w:hAnsi="Segoe UI" w:cs="Segoe UI"/>
          <w:sz w:val="24"/>
          <w:szCs w:val="24"/>
        </w:rPr>
        <w:t>ave DWC correct information that is incorrect (Government Code Section 559.004). </w:t>
      </w:r>
    </w:p>
    <w:p w14:paraId="3531ACD2" w14:textId="77777777" w:rsidR="001C7D4D" w:rsidRPr="001C7D4D" w:rsidRDefault="001C7D4D" w:rsidP="001C7D4D">
      <w:pPr>
        <w:spacing w:after="120"/>
        <w:ind w:left="450" w:right="720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70592875" w14:textId="7423B3CB" w:rsidR="00E70A6C" w:rsidRPr="00E70A6C" w:rsidRDefault="001C7D4D" w:rsidP="0050222A">
      <w:pPr>
        <w:ind w:right="720"/>
        <w:contextualSpacing/>
        <w:jc w:val="both"/>
        <w:rPr>
          <w:rFonts w:ascii="Segoe UI" w:hAnsi="Segoe UI" w:cs="Segoe UI"/>
          <w:sz w:val="22"/>
          <w:szCs w:val="22"/>
        </w:rPr>
      </w:pPr>
      <w:r w:rsidRPr="001C7D4D">
        <w:rPr>
          <w:rFonts w:ascii="Segoe UI" w:hAnsi="Segoe UI" w:cs="Segoe UI"/>
          <w:sz w:val="24"/>
          <w:szCs w:val="24"/>
        </w:rPr>
        <w:t xml:space="preserve">For more information, contact </w:t>
      </w:r>
      <w:hyperlink r:id="rId13" w:history="1">
        <w:r w:rsidRPr="001C7D4D">
          <w:rPr>
            <w:rStyle w:val="Hyperlink"/>
            <w:rFonts w:ascii="Segoe UI" w:hAnsi="Segoe UI" w:cs="Segoe UI"/>
            <w:sz w:val="24"/>
            <w:szCs w:val="24"/>
          </w:rPr>
          <w:t>DWCLegalServices@tdi.texas.gov</w:t>
        </w:r>
      </w:hyperlink>
      <w:r w:rsidRPr="001C7D4D">
        <w:rPr>
          <w:rFonts w:ascii="Segoe UI" w:hAnsi="Segoe UI" w:cs="Segoe UI"/>
          <w:sz w:val="24"/>
          <w:szCs w:val="24"/>
        </w:rPr>
        <w:t xml:space="preserve"> or refer to the Corrections Procedure section at</w:t>
      </w:r>
      <w:r w:rsidR="00FF1E6D">
        <w:rPr>
          <w:rFonts w:ascii="Segoe UI" w:hAnsi="Segoe UI" w:cs="Segoe UI"/>
          <w:sz w:val="24"/>
          <w:szCs w:val="24"/>
        </w:rPr>
        <w:t xml:space="preserve"> </w:t>
      </w:r>
      <w:hyperlink r:id="rId14" w:history="1">
        <w:r w:rsidR="00FF1E6D" w:rsidRPr="004F1777">
          <w:rPr>
            <w:rStyle w:val="Hyperlink"/>
            <w:rFonts w:ascii="Segoe UI" w:hAnsi="Segoe UI" w:cs="Segoe UI"/>
            <w:sz w:val="24"/>
            <w:szCs w:val="24"/>
          </w:rPr>
          <w:t>www.tdi.texas.gov/commissioner/legal/lccorprc.html</w:t>
        </w:r>
      </w:hyperlink>
      <w:r w:rsidR="00FF1E6D">
        <w:rPr>
          <w:rFonts w:ascii="Segoe UI" w:hAnsi="Segoe UI" w:cs="Segoe UI"/>
          <w:sz w:val="24"/>
          <w:szCs w:val="24"/>
        </w:rPr>
        <w:t xml:space="preserve">. </w:t>
      </w:r>
    </w:p>
    <w:sectPr w:rsidR="00E70A6C" w:rsidRPr="00E70A6C">
      <w:headerReference w:type="default" r:id="rId15"/>
      <w:footerReference w:type="default" r:id="rId16"/>
      <w:footnotePr>
        <w:numRestart w:val="eachSect"/>
      </w:footnotePr>
      <w:endnotePr>
        <w:numFmt w:val="decimal"/>
      </w:endnotePr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ABC2" w14:textId="77777777" w:rsidR="00030F6A" w:rsidRDefault="00030F6A">
      <w:r>
        <w:separator/>
      </w:r>
    </w:p>
  </w:endnote>
  <w:endnote w:type="continuationSeparator" w:id="0">
    <w:p w14:paraId="3465E9C1" w14:textId="77777777" w:rsidR="00030F6A" w:rsidRDefault="00030F6A">
      <w:r>
        <w:continuationSeparator/>
      </w:r>
    </w:p>
  </w:endnote>
  <w:endnote w:type="continuationNotice" w:id="1">
    <w:p w14:paraId="6129CC67" w14:textId="77777777" w:rsidR="00030F6A" w:rsidRDefault="0003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Dingbats 2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710F" w14:textId="63A7BDF1" w:rsidR="007C0E6B" w:rsidRDefault="00D711AB">
    <w:pPr>
      <w:tabs>
        <w:tab w:val="center" w:pos="5760"/>
        <w:tab w:val="right" w:pos="11520"/>
      </w:tabs>
      <w:ind w:right="-5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DWC</w:t>
    </w:r>
    <w:r w:rsidR="001A43E6">
      <w:rPr>
        <w:rFonts w:ascii="Arial" w:hAnsi="Arial" w:cs="Arial"/>
        <w:sz w:val="14"/>
        <w:szCs w:val="14"/>
      </w:rPr>
      <w:t>109</w:t>
    </w:r>
    <w:r>
      <w:rPr>
        <w:rFonts w:ascii="Arial" w:hAnsi="Arial" w:cs="Arial"/>
        <w:sz w:val="14"/>
        <w:szCs w:val="14"/>
      </w:rPr>
      <w:t xml:space="preserve"> Rev. </w:t>
    </w:r>
    <w:r w:rsidR="0037358A">
      <w:rPr>
        <w:rFonts w:ascii="Arial" w:hAnsi="Arial" w:cs="Arial"/>
        <w:sz w:val="14"/>
        <w:szCs w:val="14"/>
      </w:rPr>
      <w:t>07</w:t>
    </w:r>
    <w:r>
      <w:rPr>
        <w:rFonts w:ascii="Arial" w:hAnsi="Arial" w:cs="Arial"/>
        <w:sz w:val="14"/>
        <w:szCs w:val="14"/>
      </w:rPr>
      <w:t>/2</w:t>
    </w:r>
    <w:r w:rsidR="00E70A6C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</w:t>
    </w:r>
    <w:r>
      <w:rPr>
        <w:rStyle w:val="PageNumber"/>
        <w:rFonts w:ascii="Arial" w:hAnsi="Arial" w:cs="Arial"/>
        <w:sz w:val="14"/>
        <w:szCs w:val="14"/>
      </w:rPr>
      <w:fldChar w:fldCharType="end"/>
    </w:r>
    <w:r>
      <w:rPr>
        <w:rStyle w:val="PageNumber"/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5</w:t>
    </w:r>
    <w:r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FB52" w14:textId="77777777" w:rsidR="00030F6A" w:rsidRDefault="00030F6A">
      <w:r>
        <w:separator/>
      </w:r>
    </w:p>
  </w:footnote>
  <w:footnote w:type="continuationSeparator" w:id="0">
    <w:p w14:paraId="48D9C665" w14:textId="77777777" w:rsidR="00030F6A" w:rsidRDefault="00030F6A">
      <w:r>
        <w:continuationSeparator/>
      </w:r>
    </w:p>
  </w:footnote>
  <w:footnote w:type="continuationNotice" w:id="1">
    <w:p w14:paraId="4DD8CC5B" w14:textId="77777777" w:rsidR="00030F6A" w:rsidRDefault="00030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710E" w14:textId="77777777" w:rsidR="007C0E6B" w:rsidRDefault="00D711AB">
    <w:pPr>
      <w:pStyle w:val="Header"/>
      <w:ind w:right="12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DWC109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CEE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6FF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2E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FA2D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A87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F22F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696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DE2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B9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463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74DB"/>
    <w:multiLevelType w:val="hybridMultilevel"/>
    <w:tmpl w:val="9F0C2DAE"/>
    <w:lvl w:ilvl="0" w:tplc="A6A201BC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14D59"/>
    <w:multiLevelType w:val="hybridMultilevel"/>
    <w:tmpl w:val="7D687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02931"/>
    <w:multiLevelType w:val="hybridMultilevel"/>
    <w:tmpl w:val="D10A18B2"/>
    <w:lvl w:ilvl="0" w:tplc="0409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3" w15:restartNumberingAfterBreak="0">
    <w:nsid w:val="0800085B"/>
    <w:multiLevelType w:val="hybridMultilevel"/>
    <w:tmpl w:val="5384888E"/>
    <w:lvl w:ilvl="0" w:tplc="2326AD04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E10F5"/>
    <w:multiLevelType w:val="hybridMultilevel"/>
    <w:tmpl w:val="5AE2E5FC"/>
    <w:lvl w:ilvl="0" w:tplc="A0FC7648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EB3148"/>
    <w:multiLevelType w:val="hybridMultilevel"/>
    <w:tmpl w:val="18062626"/>
    <w:lvl w:ilvl="0" w:tplc="277AC5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F256E"/>
    <w:multiLevelType w:val="hybridMultilevel"/>
    <w:tmpl w:val="F6443B3C"/>
    <w:lvl w:ilvl="0" w:tplc="BCF48684">
      <w:numFmt w:val="bullet"/>
      <w:lvlText w:val=""/>
      <w:lvlJc w:val="left"/>
      <w:pPr>
        <w:ind w:left="720" w:hanging="360"/>
      </w:pPr>
      <w:rPr>
        <w:rFonts w:ascii="PT Dingbats 2" w:eastAsia="Times New Roman" w:hAnsi="PT Dingbats 2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E3559"/>
    <w:multiLevelType w:val="hybridMultilevel"/>
    <w:tmpl w:val="980EC5F0"/>
    <w:lvl w:ilvl="0" w:tplc="78E090E6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010FE"/>
    <w:multiLevelType w:val="hybridMultilevel"/>
    <w:tmpl w:val="1C84456C"/>
    <w:lvl w:ilvl="0" w:tplc="EF982FF6">
      <w:start w:val="5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79679B"/>
    <w:multiLevelType w:val="hybridMultilevel"/>
    <w:tmpl w:val="43A450F4"/>
    <w:lvl w:ilvl="0" w:tplc="E1E4AB18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6D14FF"/>
    <w:multiLevelType w:val="hybridMultilevel"/>
    <w:tmpl w:val="587E310E"/>
    <w:lvl w:ilvl="0" w:tplc="C0923AE2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165A69"/>
    <w:multiLevelType w:val="hybridMultilevel"/>
    <w:tmpl w:val="030C6484"/>
    <w:lvl w:ilvl="0" w:tplc="9F96D0E4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9B3D2D"/>
    <w:multiLevelType w:val="hybridMultilevel"/>
    <w:tmpl w:val="C5C80CC0"/>
    <w:lvl w:ilvl="0" w:tplc="72C2DB1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DE3B46"/>
    <w:multiLevelType w:val="hybridMultilevel"/>
    <w:tmpl w:val="18062626"/>
    <w:lvl w:ilvl="0" w:tplc="277AC5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C4B90"/>
    <w:multiLevelType w:val="hybridMultilevel"/>
    <w:tmpl w:val="196210F8"/>
    <w:lvl w:ilvl="0" w:tplc="32A2B8F0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9A7606"/>
    <w:multiLevelType w:val="hybridMultilevel"/>
    <w:tmpl w:val="0FF80644"/>
    <w:lvl w:ilvl="0" w:tplc="D19CF130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C5759E"/>
    <w:multiLevelType w:val="hybridMultilevel"/>
    <w:tmpl w:val="253493C2"/>
    <w:lvl w:ilvl="0" w:tplc="46104376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735BE5"/>
    <w:multiLevelType w:val="hybridMultilevel"/>
    <w:tmpl w:val="30E08386"/>
    <w:lvl w:ilvl="0" w:tplc="A34065E4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D36CC0"/>
    <w:multiLevelType w:val="hybridMultilevel"/>
    <w:tmpl w:val="A18ABF8A"/>
    <w:lvl w:ilvl="0" w:tplc="FD3C9778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C645EA"/>
    <w:multiLevelType w:val="hybridMultilevel"/>
    <w:tmpl w:val="AD6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16544"/>
    <w:multiLevelType w:val="hybridMultilevel"/>
    <w:tmpl w:val="41887334"/>
    <w:lvl w:ilvl="0" w:tplc="59DE1ED0">
      <w:start w:val="6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C31C8"/>
    <w:multiLevelType w:val="hybridMultilevel"/>
    <w:tmpl w:val="37B8136E"/>
    <w:lvl w:ilvl="0" w:tplc="CD6428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4C670C"/>
    <w:multiLevelType w:val="hybridMultilevel"/>
    <w:tmpl w:val="326CA558"/>
    <w:lvl w:ilvl="0" w:tplc="665C40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DB282C"/>
    <w:multiLevelType w:val="hybridMultilevel"/>
    <w:tmpl w:val="C87A7098"/>
    <w:lvl w:ilvl="0" w:tplc="30489C32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356F3"/>
    <w:multiLevelType w:val="hybridMultilevel"/>
    <w:tmpl w:val="C1185856"/>
    <w:lvl w:ilvl="0" w:tplc="48A8AB7E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C461D6"/>
    <w:multiLevelType w:val="hybridMultilevel"/>
    <w:tmpl w:val="387C80BE"/>
    <w:lvl w:ilvl="0" w:tplc="5E22BD38">
      <w:start w:val="6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30CEB"/>
    <w:multiLevelType w:val="hybridMultilevel"/>
    <w:tmpl w:val="DE20FCE4"/>
    <w:lvl w:ilvl="0" w:tplc="8946C18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B54F6A"/>
    <w:multiLevelType w:val="hybridMultilevel"/>
    <w:tmpl w:val="92F08EE4"/>
    <w:lvl w:ilvl="0" w:tplc="1004D72E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1F5C3C"/>
    <w:multiLevelType w:val="hybridMultilevel"/>
    <w:tmpl w:val="5B80D0BE"/>
    <w:lvl w:ilvl="0" w:tplc="589A797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D515B1"/>
    <w:multiLevelType w:val="hybridMultilevel"/>
    <w:tmpl w:val="BFE2CCE4"/>
    <w:lvl w:ilvl="0" w:tplc="6B26F146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055BB9"/>
    <w:multiLevelType w:val="hybridMultilevel"/>
    <w:tmpl w:val="1DD60842"/>
    <w:lvl w:ilvl="0" w:tplc="AD3A30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1764"/>
    <w:multiLevelType w:val="hybridMultilevel"/>
    <w:tmpl w:val="E6F62D8E"/>
    <w:lvl w:ilvl="0" w:tplc="A40260E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623188"/>
    <w:multiLevelType w:val="hybridMultilevel"/>
    <w:tmpl w:val="09542998"/>
    <w:lvl w:ilvl="0" w:tplc="36B664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A5034"/>
    <w:multiLevelType w:val="hybridMultilevel"/>
    <w:tmpl w:val="20FA6A42"/>
    <w:lvl w:ilvl="0" w:tplc="CC5C5BD2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7B2101"/>
    <w:multiLevelType w:val="hybridMultilevel"/>
    <w:tmpl w:val="7276957E"/>
    <w:lvl w:ilvl="0" w:tplc="2746F650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14B71"/>
    <w:multiLevelType w:val="hybridMultilevel"/>
    <w:tmpl w:val="E68E95F0"/>
    <w:lvl w:ilvl="0" w:tplc="F95AA30E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361ECD"/>
    <w:multiLevelType w:val="hybridMultilevel"/>
    <w:tmpl w:val="09542998"/>
    <w:lvl w:ilvl="0" w:tplc="36B664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76B5F"/>
    <w:multiLevelType w:val="hybridMultilevel"/>
    <w:tmpl w:val="BFF490E6"/>
    <w:lvl w:ilvl="0" w:tplc="4AB2EDA8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12659"/>
    <w:multiLevelType w:val="hybridMultilevel"/>
    <w:tmpl w:val="F8F6A1DA"/>
    <w:lvl w:ilvl="0" w:tplc="1B7258E0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C95867"/>
    <w:multiLevelType w:val="hybridMultilevel"/>
    <w:tmpl w:val="8B388D36"/>
    <w:lvl w:ilvl="0" w:tplc="3A00A2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C3313"/>
    <w:multiLevelType w:val="hybridMultilevel"/>
    <w:tmpl w:val="1780EE3C"/>
    <w:lvl w:ilvl="0" w:tplc="5D725F9A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E00521"/>
    <w:multiLevelType w:val="hybridMultilevel"/>
    <w:tmpl w:val="943E8DF8"/>
    <w:lvl w:ilvl="0" w:tplc="2790136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138759">
    <w:abstractNumId w:val="9"/>
  </w:num>
  <w:num w:numId="2" w16cid:durableId="90244486">
    <w:abstractNumId w:val="7"/>
  </w:num>
  <w:num w:numId="3" w16cid:durableId="1962686566">
    <w:abstractNumId w:val="6"/>
  </w:num>
  <w:num w:numId="4" w16cid:durableId="1614171537">
    <w:abstractNumId w:val="5"/>
  </w:num>
  <w:num w:numId="5" w16cid:durableId="1434663511">
    <w:abstractNumId w:val="4"/>
  </w:num>
  <w:num w:numId="6" w16cid:durableId="543173785">
    <w:abstractNumId w:val="8"/>
  </w:num>
  <w:num w:numId="7" w16cid:durableId="1209955964">
    <w:abstractNumId w:val="3"/>
  </w:num>
  <w:num w:numId="8" w16cid:durableId="427972670">
    <w:abstractNumId w:val="2"/>
  </w:num>
  <w:num w:numId="9" w16cid:durableId="1443068143">
    <w:abstractNumId w:val="1"/>
  </w:num>
  <w:num w:numId="10" w16cid:durableId="561906873">
    <w:abstractNumId w:val="0"/>
  </w:num>
  <w:num w:numId="11" w16cid:durableId="636492972">
    <w:abstractNumId w:val="29"/>
  </w:num>
  <w:num w:numId="12" w16cid:durableId="873886906">
    <w:abstractNumId w:val="15"/>
  </w:num>
  <w:num w:numId="13" w16cid:durableId="390882265">
    <w:abstractNumId w:val="16"/>
  </w:num>
  <w:num w:numId="14" w16cid:durableId="1892033873">
    <w:abstractNumId w:val="51"/>
  </w:num>
  <w:num w:numId="15" w16cid:durableId="1491023791">
    <w:abstractNumId w:val="38"/>
  </w:num>
  <w:num w:numId="16" w16cid:durableId="395661658">
    <w:abstractNumId w:val="32"/>
  </w:num>
  <w:num w:numId="17" w16cid:durableId="1708673797">
    <w:abstractNumId w:val="22"/>
  </w:num>
  <w:num w:numId="18" w16cid:durableId="1012800314">
    <w:abstractNumId w:val="31"/>
  </w:num>
  <w:num w:numId="19" w16cid:durableId="798959667">
    <w:abstractNumId w:val="41"/>
  </w:num>
  <w:num w:numId="20" w16cid:durableId="2036421133">
    <w:abstractNumId w:val="47"/>
  </w:num>
  <w:num w:numId="21" w16cid:durableId="703360214">
    <w:abstractNumId w:val="50"/>
  </w:num>
  <w:num w:numId="22" w16cid:durableId="103771722">
    <w:abstractNumId w:val="26"/>
  </w:num>
  <w:num w:numId="23" w16cid:durableId="325667776">
    <w:abstractNumId w:val="44"/>
  </w:num>
  <w:num w:numId="24" w16cid:durableId="1168641505">
    <w:abstractNumId w:val="48"/>
  </w:num>
  <w:num w:numId="25" w16cid:durableId="1358117221">
    <w:abstractNumId w:val="45"/>
  </w:num>
  <w:num w:numId="26" w16cid:durableId="1568146474">
    <w:abstractNumId w:val="17"/>
  </w:num>
  <w:num w:numId="27" w16cid:durableId="1174026785">
    <w:abstractNumId w:val="37"/>
  </w:num>
  <w:num w:numId="28" w16cid:durableId="350837206">
    <w:abstractNumId w:val="27"/>
  </w:num>
  <w:num w:numId="29" w16cid:durableId="122581806">
    <w:abstractNumId w:val="39"/>
  </w:num>
  <w:num w:numId="30" w16cid:durableId="1291934740">
    <w:abstractNumId w:val="13"/>
  </w:num>
  <w:num w:numId="31" w16cid:durableId="1100105684">
    <w:abstractNumId w:val="33"/>
  </w:num>
  <w:num w:numId="32" w16cid:durableId="1296133576">
    <w:abstractNumId w:val="10"/>
  </w:num>
  <w:num w:numId="33" w16cid:durableId="1388064371">
    <w:abstractNumId w:val="34"/>
  </w:num>
  <w:num w:numId="34" w16cid:durableId="152648620">
    <w:abstractNumId w:val="43"/>
  </w:num>
  <w:num w:numId="35" w16cid:durableId="1138837388">
    <w:abstractNumId w:val="18"/>
  </w:num>
  <w:num w:numId="36" w16cid:durableId="98530116">
    <w:abstractNumId w:val="21"/>
  </w:num>
  <w:num w:numId="37" w16cid:durableId="284393335">
    <w:abstractNumId w:val="19"/>
  </w:num>
  <w:num w:numId="38" w16cid:durableId="1037317188">
    <w:abstractNumId w:val="25"/>
  </w:num>
  <w:num w:numId="39" w16cid:durableId="378895370">
    <w:abstractNumId w:val="14"/>
  </w:num>
  <w:num w:numId="40" w16cid:durableId="1214268167">
    <w:abstractNumId w:val="20"/>
  </w:num>
  <w:num w:numId="41" w16cid:durableId="487940894">
    <w:abstractNumId w:val="28"/>
  </w:num>
  <w:num w:numId="42" w16cid:durableId="974330256">
    <w:abstractNumId w:val="35"/>
  </w:num>
  <w:num w:numId="43" w16cid:durableId="1871644347">
    <w:abstractNumId w:val="24"/>
  </w:num>
  <w:num w:numId="44" w16cid:durableId="1373462648">
    <w:abstractNumId w:val="12"/>
  </w:num>
  <w:num w:numId="45" w16cid:durableId="372582853">
    <w:abstractNumId w:val="42"/>
  </w:num>
  <w:num w:numId="46" w16cid:durableId="1408259288">
    <w:abstractNumId w:val="46"/>
  </w:num>
  <w:num w:numId="47" w16cid:durableId="630021772">
    <w:abstractNumId w:val="49"/>
  </w:num>
  <w:num w:numId="48" w16cid:durableId="223610754">
    <w:abstractNumId w:val="40"/>
  </w:num>
  <w:num w:numId="49" w16cid:durableId="1846242941">
    <w:abstractNumId w:val="11"/>
  </w:num>
  <w:num w:numId="50" w16cid:durableId="18704022">
    <w:abstractNumId w:val="36"/>
  </w:num>
  <w:num w:numId="51" w16cid:durableId="428506375">
    <w:abstractNumId w:val="23"/>
  </w:num>
  <w:num w:numId="52" w16cid:durableId="830826056">
    <w:abstractNumId w:val="30"/>
  </w:num>
  <w:num w:numId="53" w16cid:durableId="1622222677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Dc1NzczMjWyNDFS0lEKTi0uzszPAykwrQUAxl8lyCwAAAA="/>
  </w:docVars>
  <w:rsids>
    <w:rsidRoot w:val="007C0E6B"/>
    <w:rsid w:val="000055AC"/>
    <w:rsid w:val="00014FDD"/>
    <w:rsid w:val="000211A1"/>
    <w:rsid w:val="000263D4"/>
    <w:rsid w:val="00030F6A"/>
    <w:rsid w:val="0003235B"/>
    <w:rsid w:val="00040CE3"/>
    <w:rsid w:val="00042E5E"/>
    <w:rsid w:val="0005162C"/>
    <w:rsid w:val="0005652C"/>
    <w:rsid w:val="00057CF4"/>
    <w:rsid w:val="0006099C"/>
    <w:rsid w:val="00061823"/>
    <w:rsid w:val="0006390C"/>
    <w:rsid w:val="000800A2"/>
    <w:rsid w:val="000807FF"/>
    <w:rsid w:val="000850BD"/>
    <w:rsid w:val="000923E7"/>
    <w:rsid w:val="0009379C"/>
    <w:rsid w:val="0009489B"/>
    <w:rsid w:val="0009541B"/>
    <w:rsid w:val="000A2254"/>
    <w:rsid w:val="000A27F9"/>
    <w:rsid w:val="000A75F3"/>
    <w:rsid w:val="000B2946"/>
    <w:rsid w:val="000B7FE7"/>
    <w:rsid w:val="000C3666"/>
    <w:rsid w:val="000D1FD4"/>
    <w:rsid w:val="000D2510"/>
    <w:rsid w:val="000D4FFA"/>
    <w:rsid w:val="000D7B1D"/>
    <w:rsid w:val="000E03B0"/>
    <w:rsid w:val="000E1B3E"/>
    <w:rsid w:val="000E4E97"/>
    <w:rsid w:val="000E5F7A"/>
    <w:rsid w:val="000E6291"/>
    <w:rsid w:val="000F030A"/>
    <w:rsid w:val="000F0B62"/>
    <w:rsid w:val="000F1348"/>
    <w:rsid w:val="000F45A0"/>
    <w:rsid w:val="00102A39"/>
    <w:rsid w:val="00115B49"/>
    <w:rsid w:val="0011672C"/>
    <w:rsid w:val="0012710B"/>
    <w:rsid w:val="001324E9"/>
    <w:rsid w:val="00150D78"/>
    <w:rsid w:val="00153E2F"/>
    <w:rsid w:val="00154054"/>
    <w:rsid w:val="00166BE4"/>
    <w:rsid w:val="00175238"/>
    <w:rsid w:val="001848CE"/>
    <w:rsid w:val="00185F31"/>
    <w:rsid w:val="0018740E"/>
    <w:rsid w:val="001877A5"/>
    <w:rsid w:val="00191EA1"/>
    <w:rsid w:val="00193679"/>
    <w:rsid w:val="001969CB"/>
    <w:rsid w:val="001A09CF"/>
    <w:rsid w:val="001A10E2"/>
    <w:rsid w:val="001A3449"/>
    <w:rsid w:val="001A4151"/>
    <w:rsid w:val="001A43E6"/>
    <w:rsid w:val="001B2196"/>
    <w:rsid w:val="001C2D01"/>
    <w:rsid w:val="001C7274"/>
    <w:rsid w:val="001C72B3"/>
    <w:rsid w:val="001C7D4D"/>
    <w:rsid w:val="001E615F"/>
    <w:rsid w:val="001F4668"/>
    <w:rsid w:val="001F799B"/>
    <w:rsid w:val="00216D41"/>
    <w:rsid w:val="00220860"/>
    <w:rsid w:val="00220D86"/>
    <w:rsid w:val="00242DD4"/>
    <w:rsid w:val="00253355"/>
    <w:rsid w:val="002655DF"/>
    <w:rsid w:val="002673EB"/>
    <w:rsid w:val="00274134"/>
    <w:rsid w:val="00274A87"/>
    <w:rsid w:val="00274FEA"/>
    <w:rsid w:val="00276697"/>
    <w:rsid w:val="00284A93"/>
    <w:rsid w:val="002948EB"/>
    <w:rsid w:val="00297BDE"/>
    <w:rsid w:val="002A18CA"/>
    <w:rsid w:val="002C4FAC"/>
    <w:rsid w:val="002C57DF"/>
    <w:rsid w:val="002C6963"/>
    <w:rsid w:val="002D01B4"/>
    <w:rsid w:val="002E0764"/>
    <w:rsid w:val="002F69E0"/>
    <w:rsid w:val="00316A62"/>
    <w:rsid w:val="00317E09"/>
    <w:rsid w:val="003233B9"/>
    <w:rsid w:val="00327A3C"/>
    <w:rsid w:val="00334426"/>
    <w:rsid w:val="003361B9"/>
    <w:rsid w:val="00341184"/>
    <w:rsid w:val="00350E82"/>
    <w:rsid w:val="003558E3"/>
    <w:rsid w:val="003633A0"/>
    <w:rsid w:val="0037358A"/>
    <w:rsid w:val="00383C1B"/>
    <w:rsid w:val="00387153"/>
    <w:rsid w:val="003947B8"/>
    <w:rsid w:val="0039583B"/>
    <w:rsid w:val="003A5FBB"/>
    <w:rsid w:val="003D23F8"/>
    <w:rsid w:val="003D7A06"/>
    <w:rsid w:val="003E0F62"/>
    <w:rsid w:val="003F567C"/>
    <w:rsid w:val="003F58FB"/>
    <w:rsid w:val="003F63F4"/>
    <w:rsid w:val="00401EF7"/>
    <w:rsid w:val="00404414"/>
    <w:rsid w:val="0040445B"/>
    <w:rsid w:val="00413FFA"/>
    <w:rsid w:val="004225A3"/>
    <w:rsid w:val="004341A5"/>
    <w:rsid w:val="004343C4"/>
    <w:rsid w:val="00452A90"/>
    <w:rsid w:val="004543A3"/>
    <w:rsid w:val="00457E2B"/>
    <w:rsid w:val="00473006"/>
    <w:rsid w:val="004849FE"/>
    <w:rsid w:val="00487A73"/>
    <w:rsid w:val="004A1CA3"/>
    <w:rsid w:val="004C1115"/>
    <w:rsid w:val="004C1F39"/>
    <w:rsid w:val="004C6D0F"/>
    <w:rsid w:val="004D6F3E"/>
    <w:rsid w:val="004E11E0"/>
    <w:rsid w:val="004E7425"/>
    <w:rsid w:val="004F1CD1"/>
    <w:rsid w:val="004F6DE6"/>
    <w:rsid w:val="0050222A"/>
    <w:rsid w:val="00503D63"/>
    <w:rsid w:val="00524673"/>
    <w:rsid w:val="00527125"/>
    <w:rsid w:val="0054488E"/>
    <w:rsid w:val="00546D67"/>
    <w:rsid w:val="00556CC0"/>
    <w:rsid w:val="00570B3D"/>
    <w:rsid w:val="00571610"/>
    <w:rsid w:val="00575DE3"/>
    <w:rsid w:val="00577C88"/>
    <w:rsid w:val="0058336D"/>
    <w:rsid w:val="00592C45"/>
    <w:rsid w:val="00594251"/>
    <w:rsid w:val="00594999"/>
    <w:rsid w:val="005A6895"/>
    <w:rsid w:val="005B15CD"/>
    <w:rsid w:val="005C2BC0"/>
    <w:rsid w:val="005C3C62"/>
    <w:rsid w:val="005F4E9F"/>
    <w:rsid w:val="00607732"/>
    <w:rsid w:val="006138EE"/>
    <w:rsid w:val="00616AC0"/>
    <w:rsid w:val="00621FAC"/>
    <w:rsid w:val="00625ADF"/>
    <w:rsid w:val="00625F78"/>
    <w:rsid w:val="00633606"/>
    <w:rsid w:val="006340B0"/>
    <w:rsid w:val="00640659"/>
    <w:rsid w:val="00647CDA"/>
    <w:rsid w:val="0066020E"/>
    <w:rsid w:val="00661B40"/>
    <w:rsid w:val="00671AC3"/>
    <w:rsid w:val="0067304B"/>
    <w:rsid w:val="0067319F"/>
    <w:rsid w:val="00676D3E"/>
    <w:rsid w:val="00680070"/>
    <w:rsid w:val="006838E8"/>
    <w:rsid w:val="006849DB"/>
    <w:rsid w:val="006955F0"/>
    <w:rsid w:val="006A0DAE"/>
    <w:rsid w:val="006A39CC"/>
    <w:rsid w:val="006C2F45"/>
    <w:rsid w:val="006C3521"/>
    <w:rsid w:val="006C3BC4"/>
    <w:rsid w:val="006C406A"/>
    <w:rsid w:val="006C5A0B"/>
    <w:rsid w:val="006D761E"/>
    <w:rsid w:val="006E0E73"/>
    <w:rsid w:val="006E19FF"/>
    <w:rsid w:val="006E6B83"/>
    <w:rsid w:val="006F1732"/>
    <w:rsid w:val="006F1FC0"/>
    <w:rsid w:val="006F6B62"/>
    <w:rsid w:val="006F7AB1"/>
    <w:rsid w:val="0070136F"/>
    <w:rsid w:val="007060D3"/>
    <w:rsid w:val="00720B4A"/>
    <w:rsid w:val="00722559"/>
    <w:rsid w:val="0073022A"/>
    <w:rsid w:val="007430D4"/>
    <w:rsid w:val="0074548F"/>
    <w:rsid w:val="00747115"/>
    <w:rsid w:val="00754EF5"/>
    <w:rsid w:val="0075644E"/>
    <w:rsid w:val="0076708F"/>
    <w:rsid w:val="00775333"/>
    <w:rsid w:val="0077590E"/>
    <w:rsid w:val="007760C5"/>
    <w:rsid w:val="00777DAE"/>
    <w:rsid w:val="007812A9"/>
    <w:rsid w:val="00795C2A"/>
    <w:rsid w:val="00796473"/>
    <w:rsid w:val="00797514"/>
    <w:rsid w:val="007B2FF8"/>
    <w:rsid w:val="007C0AA5"/>
    <w:rsid w:val="007C0E6B"/>
    <w:rsid w:val="007D1516"/>
    <w:rsid w:val="007D309B"/>
    <w:rsid w:val="007D5F89"/>
    <w:rsid w:val="007D7C22"/>
    <w:rsid w:val="007E1501"/>
    <w:rsid w:val="007E3E8E"/>
    <w:rsid w:val="007F0C7E"/>
    <w:rsid w:val="007F64C4"/>
    <w:rsid w:val="00803F69"/>
    <w:rsid w:val="00813735"/>
    <w:rsid w:val="008160AB"/>
    <w:rsid w:val="00835DF5"/>
    <w:rsid w:val="008365D9"/>
    <w:rsid w:val="00854F66"/>
    <w:rsid w:val="008771FB"/>
    <w:rsid w:val="0088587D"/>
    <w:rsid w:val="008933CF"/>
    <w:rsid w:val="008A0A92"/>
    <w:rsid w:val="008C6210"/>
    <w:rsid w:val="008D3B5C"/>
    <w:rsid w:val="008D5D36"/>
    <w:rsid w:val="008E6357"/>
    <w:rsid w:val="008F4911"/>
    <w:rsid w:val="008F5A7C"/>
    <w:rsid w:val="00906A93"/>
    <w:rsid w:val="00920CB1"/>
    <w:rsid w:val="00922167"/>
    <w:rsid w:val="00927E1F"/>
    <w:rsid w:val="00932009"/>
    <w:rsid w:val="00933593"/>
    <w:rsid w:val="009449DB"/>
    <w:rsid w:val="009527C9"/>
    <w:rsid w:val="0097215E"/>
    <w:rsid w:val="00977FCC"/>
    <w:rsid w:val="00986105"/>
    <w:rsid w:val="009907CD"/>
    <w:rsid w:val="009932ED"/>
    <w:rsid w:val="009962D8"/>
    <w:rsid w:val="0099792F"/>
    <w:rsid w:val="009A0F6A"/>
    <w:rsid w:val="009A24A4"/>
    <w:rsid w:val="009A418F"/>
    <w:rsid w:val="009B1A89"/>
    <w:rsid w:val="009C0C1F"/>
    <w:rsid w:val="009D00FE"/>
    <w:rsid w:val="009D0398"/>
    <w:rsid w:val="009D315F"/>
    <w:rsid w:val="009F1113"/>
    <w:rsid w:val="009F6EAF"/>
    <w:rsid w:val="00A10785"/>
    <w:rsid w:val="00A30A2C"/>
    <w:rsid w:val="00A405F0"/>
    <w:rsid w:val="00A42294"/>
    <w:rsid w:val="00A4552E"/>
    <w:rsid w:val="00A74B4F"/>
    <w:rsid w:val="00A756D5"/>
    <w:rsid w:val="00A87DE0"/>
    <w:rsid w:val="00A93749"/>
    <w:rsid w:val="00AA1C21"/>
    <w:rsid w:val="00AB1708"/>
    <w:rsid w:val="00AB34EE"/>
    <w:rsid w:val="00AC0218"/>
    <w:rsid w:val="00AC6F84"/>
    <w:rsid w:val="00AC7F67"/>
    <w:rsid w:val="00AD049F"/>
    <w:rsid w:val="00AF62D0"/>
    <w:rsid w:val="00B0590E"/>
    <w:rsid w:val="00B07D56"/>
    <w:rsid w:val="00B1543B"/>
    <w:rsid w:val="00B15DCD"/>
    <w:rsid w:val="00B1725F"/>
    <w:rsid w:val="00B34C85"/>
    <w:rsid w:val="00B41E8A"/>
    <w:rsid w:val="00B46529"/>
    <w:rsid w:val="00B465E1"/>
    <w:rsid w:val="00B52552"/>
    <w:rsid w:val="00B53AEF"/>
    <w:rsid w:val="00B5606A"/>
    <w:rsid w:val="00B90D3D"/>
    <w:rsid w:val="00BB6BD9"/>
    <w:rsid w:val="00BC4C46"/>
    <w:rsid w:val="00BC5A57"/>
    <w:rsid w:val="00BF3C3E"/>
    <w:rsid w:val="00BF3CBF"/>
    <w:rsid w:val="00BF6301"/>
    <w:rsid w:val="00C058B2"/>
    <w:rsid w:val="00C1161F"/>
    <w:rsid w:val="00C1451F"/>
    <w:rsid w:val="00C15FB1"/>
    <w:rsid w:val="00C254D4"/>
    <w:rsid w:val="00C26D18"/>
    <w:rsid w:val="00C37883"/>
    <w:rsid w:val="00C46FDD"/>
    <w:rsid w:val="00C51A28"/>
    <w:rsid w:val="00C70B12"/>
    <w:rsid w:val="00C71CB4"/>
    <w:rsid w:val="00C73D8C"/>
    <w:rsid w:val="00C86742"/>
    <w:rsid w:val="00C93589"/>
    <w:rsid w:val="00C93DF2"/>
    <w:rsid w:val="00C95B00"/>
    <w:rsid w:val="00CA087A"/>
    <w:rsid w:val="00CA0895"/>
    <w:rsid w:val="00CB17E4"/>
    <w:rsid w:val="00CC5EFF"/>
    <w:rsid w:val="00CC7462"/>
    <w:rsid w:val="00CC7D0F"/>
    <w:rsid w:val="00CE64D1"/>
    <w:rsid w:val="00CF0AB8"/>
    <w:rsid w:val="00D06CEB"/>
    <w:rsid w:val="00D17D64"/>
    <w:rsid w:val="00D235C4"/>
    <w:rsid w:val="00D23BE3"/>
    <w:rsid w:val="00D244C0"/>
    <w:rsid w:val="00D26A80"/>
    <w:rsid w:val="00D34FA0"/>
    <w:rsid w:val="00D35783"/>
    <w:rsid w:val="00D36CC3"/>
    <w:rsid w:val="00D40652"/>
    <w:rsid w:val="00D556DB"/>
    <w:rsid w:val="00D56CA3"/>
    <w:rsid w:val="00D641FE"/>
    <w:rsid w:val="00D67CF8"/>
    <w:rsid w:val="00D711AB"/>
    <w:rsid w:val="00D72915"/>
    <w:rsid w:val="00D72B8F"/>
    <w:rsid w:val="00D86471"/>
    <w:rsid w:val="00D923EB"/>
    <w:rsid w:val="00D957B2"/>
    <w:rsid w:val="00DA3DAA"/>
    <w:rsid w:val="00DA5ABD"/>
    <w:rsid w:val="00DB0901"/>
    <w:rsid w:val="00DB2A55"/>
    <w:rsid w:val="00DB3C4A"/>
    <w:rsid w:val="00DB67D8"/>
    <w:rsid w:val="00DC08B0"/>
    <w:rsid w:val="00DC38E0"/>
    <w:rsid w:val="00DD00DA"/>
    <w:rsid w:val="00DD5E33"/>
    <w:rsid w:val="00DE462E"/>
    <w:rsid w:val="00DE6E1B"/>
    <w:rsid w:val="00E07A7F"/>
    <w:rsid w:val="00E1456D"/>
    <w:rsid w:val="00E15A9F"/>
    <w:rsid w:val="00E24C47"/>
    <w:rsid w:val="00E26433"/>
    <w:rsid w:val="00E270B1"/>
    <w:rsid w:val="00E33651"/>
    <w:rsid w:val="00E3373A"/>
    <w:rsid w:val="00E377A6"/>
    <w:rsid w:val="00E455D8"/>
    <w:rsid w:val="00E61128"/>
    <w:rsid w:val="00E70A6C"/>
    <w:rsid w:val="00E7318C"/>
    <w:rsid w:val="00E759FE"/>
    <w:rsid w:val="00E81470"/>
    <w:rsid w:val="00E843E7"/>
    <w:rsid w:val="00E95BAB"/>
    <w:rsid w:val="00EA2012"/>
    <w:rsid w:val="00EB304E"/>
    <w:rsid w:val="00EC4BB0"/>
    <w:rsid w:val="00EC5DDC"/>
    <w:rsid w:val="00ED3DAD"/>
    <w:rsid w:val="00ED4A40"/>
    <w:rsid w:val="00ED4CD5"/>
    <w:rsid w:val="00ED5ECE"/>
    <w:rsid w:val="00ED7DCC"/>
    <w:rsid w:val="00EE0173"/>
    <w:rsid w:val="00EE034B"/>
    <w:rsid w:val="00EE7459"/>
    <w:rsid w:val="00F04C42"/>
    <w:rsid w:val="00F14322"/>
    <w:rsid w:val="00F341AA"/>
    <w:rsid w:val="00F439F7"/>
    <w:rsid w:val="00F453C9"/>
    <w:rsid w:val="00F45AC7"/>
    <w:rsid w:val="00F62E97"/>
    <w:rsid w:val="00F67DFF"/>
    <w:rsid w:val="00F72938"/>
    <w:rsid w:val="00F84C3C"/>
    <w:rsid w:val="00F959D9"/>
    <w:rsid w:val="00FA0D20"/>
    <w:rsid w:val="00FA3B22"/>
    <w:rsid w:val="00FA5F82"/>
    <w:rsid w:val="00FB08E2"/>
    <w:rsid w:val="00FB60AA"/>
    <w:rsid w:val="00FC6CD2"/>
    <w:rsid w:val="00FD49A8"/>
    <w:rsid w:val="00FE1814"/>
    <w:rsid w:val="00FE2996"/>
    <w:rsid w:val="00FE4398"/>
    <w:rsid w:val="00FE6345"/>
    <w:rsid w:val="00FE7873"/>
    <w:rsid w:val="00FF1E6D"/>
    <w:rsid w:val="0FD9758E"/>
    <w:rsid w:val="10921B78"/>
    <w:rsid w:val="1EACC6FA"/>
    <w:rsid w:val="27CF981F"/>
    <w:rsid w:val="313B3073"/>
    <w:rsid w:val="324B01D2"/>
    <w:rsid w:val="498013B2"/>
    <w:rsid w:val="59A51714"/>
    <w:rsid w:val="68B63D14"/>
    <w:rsid w:val="68EBAB2B"/>
    <w:rsid w:val="6E638B45"/>
    <w:rsid w:val="6F97ADC3"/>
    <w:rsid w:val="71CA7D2A"/>
    <w:rsid w:val="7C11D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86FE8"/>
  <w15:docId w15:val="{FD345BE9-6A81-4E78-A945-E555E3E9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10cpi" w:hAnsi="Courier 10cpi"/>
      <w:snapToGrid w:val="0"/>
    </w:rPr>
  </w:style>
  <w:style w:type="paragraph" w:styleId="Heading1">
    <w:name w:val="heading 1"/>
    <w:basedOn w:val="Normal"/>
    <w:next w:val="Normal"/>
    <w:qFormat/>
    <w:pPr>
      <w:spacing w:before="40"/>
      <w:ind w:right="36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60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18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120" w:after="120"/>
    </w:pPr>
    <w:rPr>
      <w:rFonts w:ascii="Helv 10pt" w:hAnsi="Helv 10pt"/>
      <w:b/>
      <w:bCs/>
      <w:snapToGrid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  <w:b/>
      <w:bCs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Pr>
      <w:rFonts w:ascii="Arial" w:hAnsi="Arial" w:cs="Arial"/>
      <w:b/>
      <w:bCs/>
      <w:snapToGrid w:val="0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 10cpi" w:hAnsi="Courier 10cpi"/>
      <w:snapToGrid w:val="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20"/>
      <w:ind w:firstLine="210"/>
    </w:pPr>
    <w:rPr>
      <w:rFonts w:ascii="Courier 10cpi" w:hAnsi="Courier 10cpi" w:cs="Times New Roman"/>
      <w:b w:val="0"/>
      <w:bCs w:val="0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Courier 10cpi" w:hAnsi="Courier 10cpi" w:cs="Arial"/>
      <w:b/>
      <w:bCs/>
      <w:snapToGrid w:val="0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ourier 10cpi" w:hAnsi="Courier 10cpi"/>
      <w:snapToGrid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Courier 10cpi" w:hAnsi="Courier 10cpi"/>
      <w:snapToGrid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ourier 10cpi" w:hAnsi="Courier 10cpi"/>
      <w:snapToGrid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Courier 10cpi" w:hAnsi="Courier 10cpi"/>
      <w:snapToGrid w:val="0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 10cpi" w:hAnsi="Courier 10cp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ourier 10cpi" w:hAnsi="Courier 10cpi"/>
      <w:b/>
      <w:bCs/>
      <w:snapToGrid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Courier 10cpi" w:hAnsi="Courier 10cpi"/>
      <w:snapToGrid w:val="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Courier 10cpi" w:hAnsi="Courier 10cpi"/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Courier 10cpi" w:hAnsi="Courier 10cpi"/>
      <w:snapToGrid w:val="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ourier 10cpi" w:hAnsi="Courier 10cpi"/>
      <w:snapToGrid w:val="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  <w:snapToGrid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napToGrid w:val="0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Courier 10cpi" w:hAnsi="Courier 10cpi"/>
      <w:i/>
      <w:iCs/>
      <w:snapToGrid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ourier 10cpi" w:hAnsi="Courier 10cpi"/>
      <w:b/>
      <w:bCs/>
      <w:i/>
      <w:iCs/>
      <w:snapToGrid w:val="0"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widowControl w:val="0"/>
    </w:pPr>
    <w:rPr>
      <w:rFonts w:ascii="Courier 10cpi" w:hAnsi="Courier 10cpi"/>
      <w:snapToGrid w:val="0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Courier 10cpi" w:hAnsi="Courier 10cpi"/>
      <w:snapToGrid w:val="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Courier 10cpi" w:hAnsi="Courier 10cpi"/>
      <w:i/>
      <w:iCs/>
      <w:snapToGrid w:val="0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Courier 10cpi" w:hAnsi="Courier 10cpi"/>
      <w:snapToGrid w:val="0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Courier 10cpi" w:hAnsi="Courier 10cpi"/>
      <w:snapToGrid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napToGrid w:val="0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spacing w:before="240" w:after="60"/>
      <w:ind w:right="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Pr>
      <w:rFonts w:ascii="Courier 10cpi" w:hAnsi="Courier 10cpi"/>
      <w:snapToGrid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Mention">
    <w:name w:val="Mention"/>
    <w:basedOn w:val="DefaultParagraphFont"/>
    <w:uiPriority w:val="99"/>
    <w:unhideWhenUsed/>
    <w:rsid w:val="0060773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35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122">
              <w:marLeft w:val="180"/>
              <w:marRight w:val="0"/>
              <w:marTop w:val="105"/>
              <w:marBottom w:val="225"/>
              <w:divBdr>
                <w:top w:val="single" w:sz="6" w:space="4" w:color="CCCCCC"/>
                <w:left w:val="single" w:sz="6" w:space="15" w:color="CCCCCC"/>
                <w:bottom w:val="single" w:sz="6" w:space="4" w:color="CCCCCC"/>
                <w:right w:val="single" w:sz="6" w:space="15" w:color="CCCCCC"/>
              </w:divBdr>
            </w:div>
          </w:divsChild>
        </w:div>
      </w:divsChild>
    </w:div>
    <w:div w:id="1977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WCLegalServices@tdi.texas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s@tdi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di.texas.gov/commissioner/legal/lccorprc.html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DB0D64C-619F-42E6-9A36-4ED86F6A9BF3}">
    <t:Anchor>
      <t:Comment id="619572357"/>
    </t:Anchor>
    <t:History>
      <t:Event id="{27E030A6-273D-4738-BE64-A0470BA8BB8C}" time="2021-09-16T22:04:53.041Z">
        <t:Attribution userId="S::melody.may@tdi.texas.gov::16b9aaa9-aa10-4bca-9c67-3c4775897845" userProvider="AD" userName="Melody May"/>
        <t:Anchor>
          <t:Comment id="1534795978"/>
        </t:Anchor>
        <t:Create/>
      </t:Event>
      <t:Event id="{5DB3D1E9-DDF5-4E58-9F29-52C1F11B30C1}" time="2021-09-16T22:04:53.041Z">
        <t:Attribution userId="S::melody.may@tdi.texas.gov::16b9aaa9-aa10-4bca-9c67-3c4775897845" userProvider="AD" userName="Melody May"/>
        <t:Anchor>
          <t:Comment id="1534795978"/>
        </t:Anchor>
        <t:Assign userId="S::Christopher.DAmura@tdi.texas.gov::8edc838a-d45d-48d0-85bf-5288f6db4479" userProvider="AD" userName="Christopher DAmura"/>
      </t:Event>
      <t:Event id="{9EC435D3-FB7E-4895-AB97-7D0AAEBB4ABB}" time="2021-09-16T22:04:53.041Z">
        <t:Attribution userId="S::melody.may@tdi.texas.gov::16b9aaa9-aa10-4bca-9c67-3c4775897845" userProvider="AD" userName="Melody May"/>
        <t:Anchor>
          <t:Comment id="1534795978"/>
        </t:Anchor>
        <t:SetTitle title="@Christopher DAmur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971B-EA96-4420-B9B5-F9C05E8E5583}"/>
      </w:docPartPr>
      <w:docPartBody>
        <w:p w:rsidR="00256596" w:rsidRDefault="00FE7873"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1675D338D44AB9860E51D1F94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E927-3200-4C14-B10D-6F2E5E2DE069}"/>
      </w:docPartPr>
      <w:docPartBody>
        <w:p w:rsidR="00256596" w:rsidRDefault="00FE7873">
          <w:pPr>
            <w:pStyle w:val="72A1675D338D44AB9860E51D1F940D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55BEDD6A24B6496CE252820AD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8F23-3DF4-4624-906B-96A50059B681}"/>
      </w:docPartPr>
      <w:docPartBody>
        <w:p w:rsidR="00256596" w:rsidRDefault="00FE7873">
          <w:pPr>
            <w:pStyle w:val="67955BEDD6A24B6496CE252820AD383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C00D483F74D8D9C0FF5EE6921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6C62-449B-43FC-92CB-E29900A90188}"/>
      </w:docPartPr>
      <w:docPartBody>
        <w:p w:rsidR="004C34C9" w:rsidRDefault="00FE7873">
          <w:pPr>
            <w:pStyle w:val="47DC00D483F74D8D9C0FF5EE6921E58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Dingbats 2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96"/>
    <w:rsid w:val="000552C4"/>
    <w:rsid w:val="00120B0D"/>
    <w:rsid w:val="001826E2"/>
    <w:rsid w:val="00256596"/>
    <w:rsid w:val="00292603"/>
    <w:rsid w:val="003A653B"/>
    <w:rsid w:val="00496543"/>
    <w:rsid w:val="004C34C9"/>
    <w:rsid w:val="005E5BD2"/>
    <w:rsid w:val="00637D33"/>
    <w:rsid w:val="007D1381"/>
    <w:rsid w:val="007D262C"/>
    <w:rsid w:val="008849E2"/>
    <w:rsid w:val="00920811"/>
    <w:rsid w:val="0096452F"/>
    <w:rsid w:val="00AE0C57"/>
    <w:rsid w:val="00CA0EEA"/>
    <w:rsid w:val="00D15207"/>
    <w:rsid w:val="00DB1146"/>
    <w:rsid w:val="00E60ADA"/>
    <w:rsid w:val="00F22234"/>
    <w:rsid w:val="00F72938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EEA"/>
    <w:rPr>
      <w:color w:val="808080"/>
    </w:rPr>
  </w:style>
  <w:style w:type="paragraph" w:customStyle="1" w:styleId="72A1675D338D44AB9860E51D1F940DF4">
    <w:name w:val="72A1675D338D44AB9860E51D1F940DF4"/>
  </w:style>
  <w:style w:type="paragraph" w:customStyle="1" w:styleId="67955BEDD6A24B6496CE252820AD3832">
    <w:name w:val="67955BEDD6A24B6496CE252820AD3832"/>
  </w:style>
  <w:style w:type="paragraph" w:customStyle="1" w:styleId="47DC00D483F74D8D9C0FF5EE6921E58C">
    <w:name w:val="47DC00D483F74D8D9C0FF5EE6921E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b6a60c-3e73-4d73-8e0c-47b4da00e692">
      <UserInfo>
        <DisplayName>Chris Barbero</DisplayName>
        <AccountId>15</AccountId>
        <AccountType/>
      </UserInfo>
    </SharedWithUsers>
    <TaxCatchAll xmlns="74b6a60c-3e73-4d73-8e0c-47b4da00e692" xsi:nil="true"/>
    <lcf76f155ced4ddcb4097134ff3c332f xmlns="6a90388c-96d9-4834-ab48-b44c6a29c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C9B8B24C64BBD33E12076ADECAD" ma:contentTypeVersion="16" ma:contentTypeDescription="Create a new document." ma:contentTypeScope="" ma:versionID="65b49d5f482df6115e6cb2c9897f1fe7">
  <xsd:schema xmlns:xsd="http://www.w3.org/2001/XMLSchema" xmlns:xs="http://www.w3.org/2001/XMLSchema" xmlns:p="http://schemas.microsoft.com/office/2006/metadata/properties" xmlns:ns2="6a90388c-96d9-4834-ab48-b44c6a29c0f0" xmlns:ns3="74b6a60c-3e73-4d73-8e0c-47b4da00e692" targetNamespace="http://schemas.microsoft.com/office/2006/metadata/properties" ma:root="true" ma:fieldsID="a748c33ef328e1cec029577b58a834cc" ns2:_="" ns3:_="">
    <xsd:import namespace="6a90388c-96d9-4834-ab48-b44c6a29c0f0"/>
    <xsd:import namespace="74b6a60c-3e73-4d73-8e0c-47b4da00e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388c-96d9-4834-ab48-b44c6a29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a60c-3e73-4d73-8e0c-47b4da00e6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93ef79-f3a9-4e28-8a06-782879d5cdfa}" ma:internalName="TaxCatchAll" ma:showField="CatchAllData" ma:web="74b6a60c-3e73-4d73-8e0c-47b4da00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375FD-18F7-4409-BCE6-0FEEF1FF558B}">
  <ds:schemaRefs>
    <ds:schemaRef ds:uri="http://schemas.microsoft.com/office/2006/metadata/properties"/>
    <ds:schemaRef ds:uri="http://schemas.microsoft.com/office/infopath/2007/PartnerControls"/>
    <ds:schemaRef ds:uri="74b6a60c-3e73-4d73-8e0c-47b4da00e692"/>
    <ds:schemaRef ds:uri="6a90388c-96d9-4834-ab48-b44c6a29c0f0"/>
  </ds:schemaRefs>
</ds:datastoreItem>
</file>

<file path=customXml/itemProps2.xml><?xml version="1.0" encoding="utf-8"?>
<ds:datastoreItem xmlns:ds="http://schemas.openxmlformats.org/officeDocument/2006/customXml" ds:itemID="{8E80B495-9180-4371-A827-A00E4E198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8789D-5E05-4CED-8C86-9D6B96563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DD85B-C65F-446C-AAE6-0F53F7DFE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388c-96d9-4834-ab48-b44c6a29c0f0"/>
    <ds:schemaRef ds:uri="74b6a60c-3e73-4d73-8e0c-47b4da00e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DWC Form-109, Accident prevention services annual report</vt:lpstr>
    </vt:vector>
  </TitlesOfParts>
  <Company>TDI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DWC Form-109, Accident prevention services annual report</dc:title>
  <dc:subject>DWC Form-109, Accident prevention services annual report</dc:subject>
  <dc:creator>DWC</dc:creator>
  <cp:keywords>Texas, Workplace safety, Accident prevention services, Annual report, DWC109</cp:keywords>
  <cp:lastModifiedBy>Susan Criner</cp:lastModifiedBy>
  <cp:revision>17</cp:revision>
  <cp:lastPrinted>2021-06-10T21:01:00Z</cp:lastPrinted>
  <dcterms:created xsi:type="dcterms:W3CDTF">2024-01-30T21:16:00Z</dcterms:created>
  <dcterms:modified xsi:type="dcterms:W3CDTF">2025-01-24T15:56:00Z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0x010100A5468C9B8B24C64BBD33E12076ADECAD</vt:lpwstr>
  </property>
  <property fmtid="{D5CDD505-2E9C-101B-9397-08002B2CF9AE}" pid="3" name="Order">
    <vt:r8>39800</vt:r8>
  </property>
  <property fmtid="{D5CDD505-2E9C-101B-9397-08002B2CF9AE}" pid="4" name="Calendar Year(s)">
    <vt:lpwstr/>
  </property>
  <property fmtid="{D5CDD505-2E9C-101B-9397-08002B2CF9AE}" pid="5" name="Document Type (DWC Business Process)">
    <vt:lpwstr>2;#Migrated Document|9835c6ff-1b98-481a-9bce-a7b22f11e577</vt:lpwstr>
  </property>
  <property fmtid="{D5CDD505-2E9C-101B-9397-08002B2CF9AE}" pid="6" name="Fiscal Year(s)">
    <vt:lpwstr/>
  </property>
  <property fmtid="{D5CDD505-2E9C-101B-9397-08002B2CF9AE}" pid="7" name="Retention Policy">
    <vt:lpwstr/>
  </property>
  <property fmtid="{D5CDD505-2E9C-101B-9397-08002B2CF9AE}" pid="8" name="SharedWithUsers">
    <vt:lpwstr>252;#Raymond Provencio;#245;#Christopher DAmura;#17;#Melody May</vt:lpwstr>
  </property>
  <property fmtid="{D5CDD505-2E9C-101B-9397-08002B2CF9AE}" pid="9" name="xd_ProgID">
    <vt:lpwstr/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SIP_Label_ba62d2fa-4fb9-40b5-9131-9ae16a6c0ad0_Enabled">
    <vt:lpwstr>true</vt:lpwstr>
  </property>
  <property fmtid="{D5CDD505-2E9C-101B-9397-08002B2CF9AE}" pid="17" name="MSIP_Label_ba62d2fa-4fb9-40b5-9131-9ae16a6c0ad0_SetDate">
    <vt:lpwstr>2025-01-24T15:56:18Z</vt:lpwstr>
  </property>
  <property fmtid="{D5CDD505-2E9C-101B-9397-08002B2CF9AE}" pid="18" name="MSIP_Label_ba62d2fa-4fb9-40b5-9131-9ae16a6c0ad0_Method">
    <vt:lpwstr>Standard</vt:lpwstr>
  </property>
  <property fmtid="{D5CDD505-2E9C-101B-9397-08002B2CF9AE}" pid="19" name="MSIP_Label_ba62d2fa-4fb9-40b5-9131-9ae16a6c0ad0_Name">
    <vt:lpwstr>Internal</vt:lpwstr>
  </property>
  <property fmtid="{D5CDD505-2E9C-101B-9397-08002B2CF9AE}" pid="20" name="MSIP_Label_ba62d2fa-4fb9-40b5-9131-9ae16a6c0ad0_SiteId">
    <vt:lpwstr>6c600c88-7a50-421a-9817-a970a01aed2a</vt:lpwstr>
  </property>
  <property fmtid="{D5CDD505-2E9C-101B-9397-08002B2CF9AE}" pid="21" name="MSIP_Label_ba62d2fa-4fb9-40b5-9131-9ae16a6c0ad0_ActionId">
    <vt:lpwstr>278aac15-5860-4478-be88-d8b82eee0486</vt:lpwstr>
  </property>
  <property fmtid="{D5CDD505-2E9C-101B-9397-08002B2CF9AE}" pid="22" name="MSIP_Label_ba62d2fa-4fb9-40b5-9131-9ae16a6c0ad0_ContentBits">
    <vt:lpwstr>0</vt:lpwstr>
  </property>
</Properties>
</file>